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4F1DB0" w14:textId="77777777" w:rsidR="005B1AA1" w:rsidRPr="004A4DBF" w:rsidRDefault="005B1AA1" w:rsidP="00FA0034">
      <w:pPr>
        <w:rPr>
          <w:lang w:val="nl-BE"/>
        </w:rPr>
      </w:pPr>
      <w:r>
        <w:rPr>
          <w:lang w:val="nl-BE"/>
        </w:rPr>
        <w:t>BONSAI</w:t>
      </w:r>
      <w:r w:rsidR="00657BE4">
        <w:rPr>
          <w:lang w:val="nl-BE"/>
        </w:rPr>
        <w:t xml:space="preserve"> meststoffen en voeding</w:t>
      </w:r>
      <w:r w:rsidRPr="004A4DBF">
        <w:rPr>
          <w:lang w:val="nl-BE"/>
        </w:rPr>
        <w:t>:</w:t>
      </w:r>
    </w:p>
    <w:p w14:paraId="24328ABB" w14:textId="77777777" w:rsidR="005B1AA1" w:rsidRPr="004A4DBF" w:rsidRDefault="005B1AA1" w:rsidP="005B1AA1">
      <w:pPr>
        <w:jc w:val="both"/>
        <w:rPr>
          <w:b/>
          <w:sz w:val="32"/>
          <w:u w:val="single"/>
          <w:lang w:val="nl-BE"/>
        </w:rPr>
      </w:pPr>
    </w:p>
    <w:p w14:paraId="4200FEB3" w14:textId="77777777" w:rsidR="005B1AA1" w:rsidRDefault="005B1AA1" w:rsidP="005B1AA1">
      <w:pPr>
        <w:jc w:val="both"/>
        <w:rPr>
          <w:lang w:val="nl-BE"/>
        </w:rPr>
      </w:pPr>
      <w:r>
        <w:rPr>
          <w:lang w:val="nl-BE"/>
        </w:rPr>
        <w:t>Veel bonsailiefh</w:t>
      </w:r>
      <w:r w:rsidR="007075F6">
        <w:rPr>
          <w:lang w:val="nl-BE"/>
        </w:rPr>
        <w:t>e</w:t>
      </w:r>
      <w:r>
        <w:rPr>
          <w:lang w:val="nl-BE"/>
        </w:rPr>
        <w:t>bbers schenken te weinig aandacht aan de bemesting van hun bonsai. Nochtans is het belangrijk dat iedere boom voldoende en tijdig één of andere voeding krijgt. Zeker omdat we onze grondmengsels zeer doorlaatbaar maken en omdat we ze  arm samenstellen. Een doorgedreven bemesting wordt dus zeer belangrijk.</w:t>
      </w:r>
    </w:p>
    <w:p w14:paraId="3B37FFE8" w14:textId="77777777" w:rsidR="005B1AA1" w:rsidRDefault="005B1AA1" w:rsidP="005B1AA1">
      <w:pPr>
        <w:jc w:val="both"/>
        <w:rPr>
          <w:lang w:val="nl-BE"/>
        </w:rPr>
      </w:pPr>
    </w:p>
    <w:p w14:paraId="6E6129D1" w14:textId="77777777" w:rsidR="00E72384" w:rsidRDefault="005B1AA1" w:rsidP="005B1AA1">
      <w:pPr>
        <w:jc w:val="both"/>
        <w:rPr>
          <w:lang w:val="nl-BE"/>
        </w:rPr>
      </w:pPr>
      <w:r>
        <w:rPr>
          <w:lang w:val="nl-BE"/>
        </w:rPr>
        <w:t>Buitenbonsai geven we bij voorkeur een organische vaste voeding. Deze voeding is goed te doseren en bevat micro-organismen die ervoor zorgen dat  de voedingsstoffen langzaam worden afgebroken en de stoffen vrijkomen die opneembaar zijn door de wortels.  Organische meststoffen bevatten tevens weinig of geen zouten en zijn zelfs met een lichte overdosering nog veilig voor onze planten. Gebruik echter best de voorgeschreven dosis. Voorbeelden: Bio-gold 5,5-6,5-3,5, Green king 6-5-2, Sumo C 2 balance 5,5-6,5-3,5 (Franse organische meststof ), Tibolar rs 4-6-2</w:t>
      </w:r>
      <w:r w:rsidR="00472F1B">
        <w:rPr>
          <w:lang w:val="nl-BE"/>
        </w:rPr>
        <w:t>,</w:t>
      </w:r>
      <w:r>
        <w:rPr>
          <w:lang w:val="nl-BE"/>
        </w:rPr>
        <w:t xml:space="preserve"> </w:t>
      </w:r>
      <w:r w:rsidR="00472F1B">
        <w:rPr>
          <w:lang w:val="nl-BE"/>
        </w:rPr>
        <w:t>of grote blikken uit japan met grote ronde pellets zoals op de foto zichtbaar..</w:t>
      </w:r>
    </w:p>
    <w:p w14:paraId="208E1C28" w14:textId="77777777" w:rsidR="005B1AA1" w:rsidRDefault="005B1AA1" w:rsidP="005B1AA1">
      <w:pPr>
        <w:jc w:val="both"/>
        <w:rPr>
          <w:lang w:val="nl-BE"/>
        </w:rPr>
      </w:pPr>
    </w:p>
    <w:p w14:paraId="06DAED4C" w14:textId="77777777" w:rsidR="004D686B" w:rsidRDefault="005B1AA1" w:rsidP="005B1AA1">
      <w:pPr>
        <w:jc w:val="both"/>
        <w:rPr>
          <w:lang w:val="nl-BE"/>
        </w:rPr>
      </w:pPr>
      <w:r w:rsidRPr="006936D6">
        <w:rPr>
          <w:noProof/>
          <w:lang w:val="en-US" w:eastAsia="nl-NL"/>
        </w:rPr>
        <w:drawing>
          <wp:inline distT="0" distB="0" distL="0" distR="0" wp14:anchorId="0605C3C4" wp14:editId="2633F55F">
            <wp:extent cx="1174538" cy="1174538"/>
            <wp:effectExtent l="25400" t="0" r="0" b="0"/>
            <wp:docPr id="2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1176656" cy="1176656"/>
                    </a:xfrm>
                    <a:prstGeom prst="rect">
                      <a:avLst/>
                    </a:prstGeom>
                    <a:noFill/>
                    <a:ln w="9525">
                      <a:noFill/>
                      <a:miter lim="800000"/>
                      <a:headEnd/>
                      <a:tailEnd/>
                    </a:ln>
                  </pic:spPr>
                </pic:pic>
              </a:graphicData>
            </a:graphic>
          </wp:inline>
        </w:drawing>
      </w:r>
      <w:r w:rsidRPr="006936D6">
        <w:rPr>
          <w:noProof/>
          <w:lang w:val="en-US" w:eastAsia="nl-NL"/>
        </w:rPr>
        <w:drawing>
          <wp:inline distT="0" distB="0" distL="0" distR="0" wp14:anchorId="3258F5B6" wp14:editId="19D70370">
            <wp:extent cx="1289262" cy="1289262"/>
            <wp:effectExtent l="25400" t="0" r="6138" b="0"/>
            <wp:docPr id="23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1289357" cy="1289357"/>
                    </a:xfrm>
                    <a:prstGeom prst="rect">
                      <a:avLst/>
                    </a:prstGeom>
                    <a:noFill/>
                    <a:ln w="9525">
                      <a:noFill/>
                      <a:miter lim="800000"/>
                      <a:headEnd/>
                      <a:tailEnd/>
                    </a:ln>
                  </pic:spPr>
                </pic:pic>
              </a:graphicData>
            </a:graphic>
          </wp:inline>
        </w:drawing>
      </w:r>
      <w:r w:rsidRPr="006936D6">
        <w:rPr>
          <w:noProof/>
          <w:lang w:val="en-US" w:eastAsia="nl-NL"/>
        </w:rPr>
        <w:drawing>
          <wp:inline distT="0" distB="0" distL="0" distR="0" wp14:anchorId="68AB9BA1" wp14:editId="1A7E5552">
            <wp:extent cx="766092" cy="1149138"/>
            <wp:effectExtent l="25400" t="0" r="0" b="0"/>
            <wp:docPr id="23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68118" cy="1152177"/>
                    </a:xfrm>
                    <a:prstGeom prst="rect">
                      <a:avLst/>
                    </a:prstGeom>
                    <a:noFill/>
                    <a:ln w="9525">
                      <a:noFill/>
                      <a:miter lim="800000"/>
                      <a:headEnd/>
                      <a:tailEnd/>
                    </a:ln>
                  </pic:spPr>
                </pic:pic>
              </a:graphicData>
            </a:graphic>
          </wp:inline>
        </w:drawing>
      </w:r>
      <w:r w:rsidRPr="008B0970">
        <w:rPr>
          <w:noProof/>
          <w:lang w:val="en-US" w:eastAsia="nl-NL"/>
        </w:rPr>
        <w:drawing>
          <wp:inline distT="0" distB="0" distL="0" distR="0" wp14:anchorId="7B9BD87E" wp14:editId="24CD5256">
            <wp:extent cx="1111462" cy="1111462"/>
            <wp:effectExtent l="25400" t="0" r="6138" b="0"/>
            <wp:docPr id="25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srcRect/>
                    <a:stretch>
                      <a:fillRect/>
                    </a:stretch>
                  </pic:blipFill>
                  <pic:spPr bwMode="auto">
                    <a:xfrm>
                      <a:off x="0" y="0"/>
                      <a:ext cx="1113777" cy="1113777"/>
                    </a:xfrm>
                    <a:prstGeom prst="rect">
                      <a:avLst/>
                    </a:prstGeom>
                    <a:noFill/>
                    <a:ln w="9525">
                      <a:noFill/>
                      <a:miter lim="800000"/>
                      <a:headEnd/>
                      <a:tailEnd/>
                    </a:ln>
                  </pic:spPr>
                </pic:pic>
              </a:graphicData>
            </a:graphic>
          </wp:inline>
        </w:drawing>
      </w:r>
      <w:r w:rsidR="00472F1B" w:rsidRPr="00472F1B">
        <w:rPr>
          <w:noProof/>
          <w:lang w:val="en-US" w:eastAsia="nl-NL"/>
        </w:rPr>
        <w:drawing>
          <wp:inline distT="0" distB="0" distL="0" distR="0" wp14:anchorId="73DC6AC1" wp14:editId="69F8732F">
            <wp:extent cx="1435726" cy="1076065"/>
            <wp:effectExtent l="25400" t="0" r="12074" b="0"/>
            <wp:docPr id="22" name="Afbeelding 16" descr=":::Library:Containers:com.apple.mail:Data:Library:Mail Downloads:8EE7F2DA-8F5F-45F9-A984-D8E7A3F28A63:IMG_6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ibrary:Containers:com.apple.mail:Data:Library:Mail Downloads:8EE7F2DA-8F5F-45F9-A984-D8E7A3F28A63:IMG_6368.jpg"/>
                    <pic:cNvPicPr>
                      <a:picLocks noChangeAspect="1" noChangeArrowheads="1"/>
                    </pic:cNvPicPr>
                  </pic:nvPicPr>
                  <pic:blipFill>
                    <a:blip r:embed="rId9"/>
                    <a:srcRect/>
                    <a:stretch>
                      <a:fillRect/>
                    </a:stretch>
                  </pic:blipFill>
                  <pic:spPr bwMode="auto">
                    <a:xfrm>
                      <a:off x="0" y="0"/>
                      <a:ext cx="1444743" cy="1082823"/>
                    </a:xfrm>
                    <a:prstGeom prst="rect">
                      <a:avLst/>
                    </a:prstGeom>
                    <a:noFill/>
                    <a:ln w="9525">
                      <a:noFill/>
                      <a:miter lim="800000"/>
                      <a:headEnd/>
                      <a:tailEnd/>
                    </a:ln>
                  </pic:spPr>
                </pic:pic>
              </a:graphicData>
            </a:graphic>
          </wp:inline>
        </w:drawing>
      </w:r>
      <w:r w:rsidR="00472F1B">
        <w:rPr>
          <w:noProof/>
          <w:lang w:val="en-US" w:eastAsia="nl-NL"/>
        </w:rPr>
        <w:drawing>
          <wp:inline distT="0" distB="0" distL="0" distR="0" wp14:anchorId="7B67C2B0" wp14:editId="56A4DA5D">
            <wp:extent cx="1476706" cy="1107449"/>
            <wp:effectExtent l="25400" t="0" r="0" b="0"/>
            <wp:docPr id="25" name="Afbeelding 18" descr=":::Library:Containers:com.apple.mail:Data:Library:Mail Downloads:84E72268-6E35-4682-B47D-3D2DCB516B0F:IMG_6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brary:Containers:com.apple.mail:Data:Library:Mail Downloads:84E72268-6E35-4682-B47D-3D2DCB516B0F:IMG_6365.jpg"/>
                    <pic:cNvPicPr>
                      <a:picLocks noChangeAspect="1" noChangeArrowheads="1"/>
                    </pic:cNvPicPr>
                  </pic:nvPicPr>
                  <pic:blipFill>
                    <a:blip r:embed="rId10"/>
                    <a:srcRect/>
                    <a:stretch>
                      <a:fillRect/>
                    </a:stretch>
                  </pic:blipFill>
                  <pic:spPr bwMode="auto">
                    <a:xfrm>
                      <a:off x="0" y="0"/>
                      <a:ext cx="1475804" cy="1106773"/>
                    </a:xfrm>
                    <a:prstGeom prst="rect">
                      <a:avLst/>
                    </a:prstGeom>
                    <a:noFill/>
                    <a:ln w="9525">
                      <a:noFill/>
                      <a:miter lim="800000"/>
                      <a:headEnd/>
                      <a:tailEnd/>
                    </a:ln>
                  </pic:spPr>
                </pic:pic>
              </a:graphicData>
            </a:graphic>
          </wp:inline>
        </w:drawing>
      </w:r>
      <w:r w:rsidR="00472F1B" w:rsidRPr="00472F1B">
        <w:rPr>
          <w:noProof/>
          <w:lang w:val="en-US" w:eastAsia="nl-NL"/>
        </w:rPr>
        <w:drawing>
          <wp:inline distT="0" distB="0" distL="0" distR="0" wp14:anchorId="0D5A085E" wp14:editId="51FFA4D0">
            <wp:extent cx="1822662" cy="1035603"/>
            <wp:effectExtent l="25400" t="0" r="6138" b="0"/>
            <wp:docPr id="2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1822662" cy="1035603"/>
                    </a:xfrm>
                    <a:prstGeom prst="rect">
                      <a:avLst/>
                    </a:prstGeom>
                    <a:noFill/>
                    <a:ln w="9525">
                      <a:noFill/>
                      <a:miter lim="800000"/>
                      <a:headEnd/>
                      <a:tailEnd/>
                    </a:ln>
                  </pic:spPr>
                </pic:pic>
              </a:graphicData>
            </a:graphic>
          </wp:inline>
        </w:drawing>
      </w:r>
    </w:p>
    <w:p w14:paraId="17CE2A05" w14:textId="77777777" w:rsidR="004D686B" w:rsidRDefault="004D686B" w:rsidP="005B1AA1">
      <w:pPr>
        <w:jc w:val="both"/>
        <w:rPr>
          <w:lang w:val="nl-BE"/>
        </w:rPr>
      </w:pPr>
    </w:p>
    <w:p w14:paraId="5B2EB823" w14:textId="77777777" w:rsidR="005B1AA1" w:rsidRDefault="005B1AA1" w:rsidP="005B1AA1">
      <w:pPr>
        <w:jc w:val="both"/>
        <w:rPr>
          <w:lang w:val="nl-BE"/>
        </w:rPr>
      </w:pPr>
    </w:p>
    <w:p w14:paraId="2A5B0B01" w14:textId="77777777" w:rsidR="00E72384" w:rsidRDefault="005B1AA1" w:rsidP="005B1AA1">
      <w:pPr>
        <w:jc w:val="both"/>
        <w:rPr>
          <w:lang w:val="nl-BE"/>
        </w:rPr>
      </w:pPr>
      <w:r>
        <w:rPr>
          <w:lang w:val="nl-BE"/>
        </w:rPr>
        <w:t>Voorlopig heb ik zelf een lichte voorkeur voor Bio-gold. Bio-gold is reukloos en bevat geen larven van lastige  vliegen of andere insekten. De pellets geven hun voeding af bij het watergeven, en zijn makkelijk doseerbaar. Bio-gold bevat ook de belangrijkste sporenelementen nodig voor een gezonde groei van een bonsai. Je gebruikt best mestkorfjes op een hellend  bodemoppervlak. Na zes weken kan je ze best vernieuwen. Ik geef elke maand als bladvoeding een oplossing van 3 pellets bio-gold/liter water bij als groeistimulator. Ik heb met Bio-gold nooit negatieve ervaringen gehad.  Bij de meststoffabricanten is er natuurlijk ook een evolutie. Er bieden zich intussen andere alternatieve meststoffen aan zoals Foliaere Green Power</w:t>
      </w:r>
      <w:r w:rsidR="00472F1B">
        <w:rPr>
          <w:lang w:val="nl-BE"/>
        </w:rPr>
        <w:t>, PK van Matsu</w:t>
      </w:r>
      <w:r>
        <w:rPr>
          <w:lang w:val="nl-BE"/>
        </w:rPr>
        <w:t xml:space="preserve"> of Bio gold Vital. (14 euro Hoka en). Bedenk dat afwisseling helemaal geen kwaad kan, integendeel. </w:t>
      </w:r>
      <w:r w:rsidR="00472F1B">
        <w:rPr>
          <w:lang w:val="nl-BE"/>
        </w:rPr>
        <w:t>Ik gebruik vandaag een mixsysteem van birchmeier waarmee je de meststof met water kan verstuiven met een acurate dosering van 0,1 % tot 2 %</w:t>
      </w:r>
      <w:r w:rsidR="00E72384">
        <w:rPr>
          <w:lang w:val="nl-BE"/>
        </w:rPr>
        <w:t>. Werkt uitermate goed.</w:t>
      </w:r>
    </w:p>
    <w:p w14:paraId="01C1FB9C" w14:textId="77777777" w:rsidR="005B1AA1" w:rsidRDefault="005B1AA1" w:rsidP="005B1AA1">
      <w:pPr>
        <w:jc w:val="both"/>
        <w:rPr>
          <w:lang w:val="nl-BE"/>
        </w:rPr>
      </w:pPr>
    </w:p>
    <w:p w14:paraId="09DE45C6" w14:textId="77777777" w:rsidR="005B1AA1" w:rsidRDefault="005B1AA1" w:rsidP="005B1AA1">
      <w:pPr>
        <w:jc w:val="both"/>
        <w:rPr>
          <w:lang w:val="nl-BE"/>
        </w:rPr>
      </w:pPr>
      <w:r w:rsidRPr="008B0970">
        <w:rPr>
          <w:noProof/>
          <w:lang w:val="en-US" w:eastAsia="nl-NL"/>
        </w:rPr>
        <w:lastRenderedPageBreak/>
        <w:drawing>
          <wp:inline distT="0" distB="0" distL="0" distR="0" wp14:anchorId="57628EE9" wp14:editId="7B116831">
            <wp:extent cx="1021756" cy="1066165"/>
            <wp:effectExtent l="25400" t="0" r="0" b="0"/>
            <wp:docPr id="24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1033978" cy="1078918"/>
                    </a:xfrm>
                    <a:prstGeom prst="rect">
                      <a:avLst/>
                    </a:prstGeom>
                    <a:noFill/>
                    <a:ln w="9525">
                      <a:noFill/>
                      <a:miter lim="800000"/>
                      <a:headEnd/>
                      <a:tailEnd/>
                    </a:ln>
                  </pic:spPr>
                </pic:pic>
              </a:graphicData>
            </a:graphic>
          </wp:inline>
        </w:drawing>
      </w:r>
      <w:r w:rsidRPr="008B0970">
        <w:rPr>
          <w:noProof/>
          <w:lang w:val="en-US" w:eastAsia="nl-NL"/>
        </w:rPr>
        <w:drawing>
          <wp:inline distT="0" distB="0" distL="0" distR="0" wp14:anchorId="65D7210D" wp14:editId="091BD64E">
            <wp:extent cx="890298" cy="1089122"/>
            <wp:effectExtent l="25400" t="0" r="0" b="0"/>
            <wp:docPr id="243" name="Afbeelding 108" descr="DSCN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744.JPG"/>
                    <pic:cNvPicPr/>
                  </pic:nvPicPr>
                  <pic:blipFill>
                    <a:blip r:embed="rId13"/>
                    <a:stretch>
                      <a:fillRect/>
                    </a:stretch>
                  </pic:blipFill>
                  <pic:spPr>
                    <a:xfrm>
                      <a:off x="0" y="0"/>
                      <a:ext cx="906321" cy="1108724"/>
                    </a:xfrm>
                    <a:prstGeom prst="rect">
                      <a:avLst/>
                    </a:prstGeom>
                  </pic:spPr>
                </pic:pic>
              </a:graphicData>
            </a:graphic>
          </wp:inline>
        </w:drawing>
      </w:r>
      <w:r w:rsidRPr="008B0970">
        <w:rPr>
          <w:noProof/>
          <w:lang w:val="en-US" w:eastAsia="nl-NL"/>
        </w:rPr>
        <w:drawing>
          <wp:inline distT="0" distB="0" distL="0" distR="0" wp14:anchorId="0BF91501" wp14:editId="6DA77059">
            <wp:extent cx="716076" cy="1070067"/>
            <wp:effectExtent l="25400" t="0" r="0" b="0"/>
            <wp:docPr id="24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722781" cy="1080087"/>
                    </a:xfrm>
                    <a:prstGeom prst="rect">
                      <a:avLst/>
                    </a:prstGeom>
                    <a:noFill/>
                    <a:ln w="9525">
                      <a:noFill/>
                      <a:miter lim="800000"/>
                      <a:headEnd/>
                      <a:tailEnd/>
                    </a:ln>
                  </pic:spPr>
                </pic:pic>
              </a:graphicData>
            </a:graphic>
          </wp:inline>
        </w:drawing>
      </w:r>
      <w:r w:rsidR="00472F1B">
        <w:rPr>
          <w:noProof/>
          <w:lang w:val="en-US" w:eastAsia="nl-NL"/>
        </w:rPr>
        <w:drawing>
          <wp:inline distT="0" distB="0" distL="0" distR="0" wp14:anchorId="4B8DEDE2" wp14:editId="1EEBD1FE">
            <wp:extent cx="1430919" cy="1072463"/>
            <wp:effectExtent l="25400" t="0" r="0" b="0"/>
            <wp:docPr id="28" name="Afbeelding 20" descr=":::Library:Containers:com.apple.mail:Data:Library:Mail Downloads:2812E7E8-7A48-482A-912F-734F8E6E4258:IMG_6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ibrary:Containers:com.apple.mail:Data:Library:Mail Downloads:2812E7E8-7A48-482A-912F-734F8E6E4258:IMG_6371.jpg"/>
                    <pic:cNvPicPr>
                      <a:picLocks noChangeAspect="1" noChangeArrowheads="1"/>
                    </pic:cNvPicPr>
                  </pic:nvPicPr>
                  <pic:blipFill>
                    <a:blip r:embed="rId15"/>
                    <a:srcRect/>
                    <a:stretch>
                      <a:fillRect/>
                    </a:stretch>
                  </pic:blipFill>
                  <pic:spPr bwMode="auto">
                    <a:xfrm>
                      <a:off x="0" y="0"/>
                      <a:ext cx="1435095" cy="1075593"/>
                    </a:xfrm>
                    <a:prstGeom prst="rect">
                      <a:avLst/>
                    </a:prstGeom>
                    <a:noFill/>
                    <a:ln w="9525">
                      <a:noFill/>
                      <a:miter lim="800000"/>
                      <a:headEnd/>
                      <a:tailEnd/>
                    </a:ln>
                  </pic:spPr>
                </pic:pic>
              </a:graphicData>
            </a:graphic>
          </wp:inline>
        </w:drawing>
      </w:r>
    </w:p>
    <w:p w14:paraId="2F2775F4" w14:textId="77777777" w:rsidR="005B1AA1" w:rsidRDefault="005B1AA1" w:rsidP="005B1AA1">
      <w:pPr>
        <w:jc w:val="both"/>
        <w:rPr>
          <w:lang w:val="nl-BE"/>
        </w:rPr>
      </w:pPr>
    </w:p>
    <w:p w14:paraId="17E4E4E1" w14:textId="77777777" w:rsidR="009653A3" w:rsidRDefault="005B1AA1" w:rsidP="005B1AA1">
      <w:pPr>
        <w:jc w:val="both"/>
        <w:rPr>
          <w:lang w:val="nl-BE"/>
        </w:rPr>
      </w:pPr>
      <w:r>
        <w:rPr>
          <w:lang w:val="nl-BE"/>
        </w:rPr>
        <w:t>Meestal zie je op de verpakking een formule staan onder de vorm: N3-P5-K2 +Mgo. Daarbij worden nog een aantal sporenelementen(B,Cu,Fe,Mn,Zn,Co,Mo) gevoegd die ieder voor zich een bepaalde eigenschap of effect hebben op de groei van een plant of boom.</w:t>
      </w:r>
    </w:p>
    <w:p w14:paraId="432D4EC3" w14:textId="77777777" w:rsidR="009653A3" w:rsidRDefault="009653A3" w:rsidP="005B1AA1">
      <w:pPr>
        <w:jc w:val="both"/>
        <w:rPr>
          <w:lang w:val="nl-BE"/>
        </w:rPr>
      </w:pPr>
    </w:p>
    <w:p w14:paraId="3C3367D1" w14:textId="77777777" w:rsidR="0025255E" w:rsidRDefault="009653A3" w:rsidP="005B1AA1">
      <w:pPr>
        <w:jc w:val="both"/>
        <w:rPr>
          <w:color w:val="008000"/>
          <w:lang w:val="nl-BE"/>
        </w:rPr>
      </w:pPr>
      <w:r w:rsidRPr="005D4E43">
        <w:rPr>
          <w:color w:val="008000"/>
          <w:lang w:val="nl-BE"/>
        </w:rPr>
        <w:t>Vanaf 2021 start ik een proef met Green King: Deze mest</w:t>
      </w:r>
      <w:r w:rsidR="0090479E">
        <w:rPr>
          <w:color w:val="008000"/>
          <w:lang w:val="nl-BE"/>
        </w:rPr>
        <w:t>st</w:t>
      </w:r>
      <w:r w:rsidRPr="005D4E43">
        <w:rPr>
          <w:color w:val="008000"/>
          <w:lang w:val="nl-BE"/>
        </w:rPr>
        <w:t xml:space="preserve">of </w:t>
      </w:r>
      <w:r w:rsidR="00230B75" w:rsidRPr="005D4E43">
        <w:rPr>
          <w:color w:val="008000"/>
          <w:lang w:val="nl-BE"/>
        </w:rPr>
        <w:t>wordt</w:t>
      </w:r>
      <w:r w:rsidRPr="005D4E43">
        <w:rPr>
          <w:color w:val="008000"/>
          <w:lang w:val="nl-BE"/>
        </w:rPr>
        <w:t xml:space="preserve"> gemaakt in kleinere pellets </w:t>
      </w:r>
      <w:r w:rsidR="00230B75" w:rsidRPr="005D4E43">
        <w:rPr>
          <w:color w:val="008000"/>
          <w:lang w:val="nl-BE"/>
        </w:rPr>
        <w:t>dan bijvoorbeeld Biogold, zodat j</w:t>
      </w:r>
      <w:r w:rsidRPr="005D4E43">
        <w:rPr>
          <w:color w:val="008000"/>
          <w:lang w:val="nl-BE"/>
        </w:rPr>
        <w:t>e</w:t>
      </w:r>
      <w:r w:rsidR="00230B75" w:rsidRPr="005D4E43">
        <w:rPr>
          <w:color w:val="008000"/>
          <w:lang w:val="nl-BE"/>
        </w:rPr>
        <w:t xml:space="preserve"> die </w:t>
      </w:r>
      <w:r w:rsidRPr="005D4E43">
        <w:rPr>
          <w:color w:val="008000"/>
          <w:lang w:val="nl-BE"/>
        </w:rPr>
        <w:t xml:space="preserve"> beter over het ganse oppervlak  kan verspreiden</w:t>
      </w:r>
      <w:r w:rsidR="00230B75" w:rsidRPr="005D4E43">
        <w:rPr>
          <w:color w:val="008000"/>
          <w:lang w:val="nl-BE"/>
        </w:rPr>
        <w:t xml:space="preserve"> zonder dat de korrels eraf rollen</w:t>
      </w:r>
      <w:r w:rsidRPr="005D4E43">
        <w:rPr>
          <w:color w:val="008000"/>
          <w:lang w:val="nl-BE"/>
        </w:rPr>
        <w:t xml:space="preserve">. Door deze </w:t>
      </w:r>
      <w:r w:rsidR="00230B75" w:rsidRPr="005D4E43">
        <w:rPr>
          <w:color w:val="008000"/>
          <w:lang w:val="nl-BE"/>
        </w:rPr>
        <w:t xml:space="preserve">betere </w:t>
      </w:r>
      <w:r w:rsidRPr="005D4E43">
        <w:rPr>
          <w:color w:val="008000"/>
          <w:lang w:val="nl-BE"/>
        </w:rPr>
        <w:t xml:space="preserve">verdeling  krijg je heel waarschijnlijk een gelijkmatigere groei van de wortels en vermijdt je de </w:t>
      </w:r>
      <w:r w:rsidR="00230B75" w:rsidRPr="005D4E43">
        <w:rPr>
          <w:color w:val="008000"/>
          <w:lang w:val="nl-BE"/>
        </w:rPr>
        <w:t>groei</w:t>
      </w:r>
      <w:r w:rsidRPr="005D4E43">
        <w:rPr>
          <w:color w:val="008000"/>
          <w:lang w:val="nl-BE"/>
        </w:rPr>
        <w:t xml:space="preserve">concentratie </w:t>
      </w:r>
      <w:r w:rsidR="00230B75" w:rsidRPr="005D4E43">
        <w:rPr>
          <w:color w:val="008000"/>
          <w:lang w:val="nl-BE"/>
        </w:rPr>
        <w:t xml:space="preserve">van wortels </w:t>
      </w:r>
      <w:r w:rsidRPr="005D4E43">
        <w:rPr>
          <w:color w:val="008000"/>
          <w:lang w:val="nl-BE"/>
        </w:rPr>
        <w:t>die onstaa</w:t>
      </w:r>
      <w:r w:rsidR="00230B75" w:rsidRPr="005D4E43">
        <w:rPr>
          <w:color w:val="008000"/>
          <w:lang w:val="nl-BE"/>
        </w:rPr>
        <w:t>t</w:t>
      </w:r>
      <w:r w:rsidRPr="005D4E43">
        <w:rPr>
          <w:color w:val="008000"/>
          <w:lang w:val="nl-BE"/>
        </w:rPr>
        <w:t xml:space="preserve"> </w:t>
      </w:r>
      <w:r w:rsidR="00230B75" w:rsidRPr="005D4E43">
        <w:rPr>
          <w:color w:val="008000"/>
          <w:lang w:val="nl-BE"/>
        </w:rPr>
        <w:t xml:space="preserve">door o.m. het gebruik van korfjes met pellets </w:t>
      </w:r>
      <w:r w:rsidR="00F96463">
        <w:rPr>
          <w:color w:val="008000"/>
          <w:lang w:val="nl-BE"/>
        </w:rPr>
        <w:t>er</w:t>
      </w:r>
      <w:r w:rsidR="00230B75" w:rsidRPr="005D4E43">
        <w:rPr>
          <w:color w:val="008000"/>
          <w:lang w:val="nl-BE"/>
        </w:rPr>
        <w:t>in.</w:t>
      </w:r>
      <w:r w:rsidRPr="005D4E43">
        <w:rPr>
          <w:color w:val="008000"/>
          <w:lang w:val="nl-BE"/>
        </w:rPr>
        <w:t xml:space="preserve"> </w:t>
      </w:r>
    </w:p>
    <w:p w14:paraId="1B229E69" w14:textId="77777777" w:rsidR="004277A0" w:rsidRDefault="0025255E" w:rsidP="005B1AA1">
      <w:pPr>
        <w:jc w:val="both"/>
        <w:rPr>
          <w:color w:val="008000"/>
          <w:lang w:val="nl-BE"/>
        </w:rPr>
      </w:pPr>
      <w:r>
        <w:rPr>
          <w:color w:val="008000"/>
          <w:lang w:val="nl-BE"/>
        </w:rPr>
        <w:t>Ook een mogelijkheid</w:t>
      </w:r>
      <w:r w:rsidR="00230B75" w:rsidRPr="005D4E43">
        <w:rPr>
          <w:color w:val="008000"/>
          <w:lang w:val="nl-BE"/>
        </w:rPr>
        <w:t xml:space="preserve"> zou zijn dat we de meststof fijn malen</w:t>
      </w:r>
      <w:r w:rsidR="009653A3" w:rsidRPr="005D4E43">
        <w:rPr>
          <w:color w:val="008000"/>
          <w:lang w:val="nl-BE"/>
        </w:rPr>
        <w:t xml:space="preserve">. </w:t>
      </w:r>
      <w:r w:rsidR="005D4E43" w:rsidRPr="005D4E43">
        <w:rPr>
          <w:color w:val="008000"/>
          <w:lang w:val="nl-BE"/>
        </w:rPr>
        <w:t xml:space="preserve">Voordeel hiervan is dat de verspreiding </w:t>
      </w:r>
      <w:r w:rsidR="00F96463">
        <w:rPr>
          <w:color w:val="008000"/>
          <w:lang w:val="nl-BE"/>
        </w:rPr>
        <w:t xml:space="preserve">op het bodemoppervlak nog beter kan </w:t>
      </w:r>
      <w:r w:rsidR="005D4E43" w:rsidRPr="005D4E43">
        <w:rPr>
          <w:color w:val="008000"/>
          <w:lang w:val="nl-BE"/>
        </w:rPr>
        <w:t>en dat de meststof ten allen tijde blijft liggen</w:t>
      </w:r>
      <w:r>
        <w:rPr>
          <w:color w:val="008000"/>
          <w:lang w:val="nl-BE"/>
        </w:rPr>
        <w:t>.</w:t>
      </w:r>
      <w:r w:rsidR="005D4E43" w:rsidRPr="005D4E43">
        <w:rPr>
          <w:color w:val="008000"/>
          <w:lang w:val="nl-BE"/>
        </w:rPr>
        <w:t xml:space="preserve"> </w:t>
      </w:r>
      <w:r w:rsidR="00230B75" w:rsidRPr="005D4E43">
        <w:rPr>
          <w:color w:val="008000"/>
          <w:lang w:val="nl-BE"/>
        </w:rPr>
        <w:t xml:space="preserve">Nadeel </w:t>
      </w:r>
      <w:r w:rsidR="005D4E43" w:rsidRPr="005D4E43">
        <w:rPr>
          <w:color w:val="008000"/>
          <w:lang w:val="nl-BE"/>
        </w:rPr>
        <w:t xml:space="preserve">echter </w:t>
      </w:r>
      <w:r w:rsidR="00230B75" w:rsidRPr="005D4E43">
        <w:rPr>
          <w:color w:val="008000"/>
          <w:lang w:val="nl-BE"/>
        </w:rPr>
        <w:t xml:space="preserve">hiervan is natuurlijk ook dat de meststof sneller wordt doorgevoerd naar de wortels door watergift en regen. </w:t>
      </w:r>
      <w:r w:rsidR="005D4E43" w:rsidRPr="005D4E43">
        <w:rPr>
          <w:color w:val="008000"/>
          <w:lang w:val="nl-BE"/>
        </w:rPr>
        <w:t>De kracht van biogold en andere meststoffen onder de vorm van pellets of blokjes is nu net de trage afgifte van de voeding op het ritme van de wortelgroei van de boom. Veel voeding gaat dus ook op die manier hopeloos verloren</w:t>
      </w:r>
      <w:r w:rsidR="002D6936">
        <w:rPr>
          <w:color w:val="008000"/>
          <w:lang w:val="nl-BE"/>
        </w:rPr>
        <w:t xml:space="preserve"> waardoor je in het geval van Biogold iets sneller dan na 6 weken en bij Green king na 8 weken nieuwe meststof zal moeten leggen.</w:t>
      </w:r>
    </w:p>
    <w:p w14:paraId="1A23E1B0" w14:textId="77777777" w:rsidR="005B1AA1" w:rsidRPr="005D4E43" w:rsidRDefault="002D6936" w:rsidP="005B1AA1">
      <w:pPr>
        <w:jc w:val="both"/>
        <w:rPr>
          <w:color w:val="008000"/>
          <w:lang w:val="nl-BE"/>
        </w:rPr>
      </w:pPr>
      <w:r>
        <w:rPr>
          <w:color w:val="008000"/>
          <w:lang w:val="nl-BE"/>
        </w:rPr>
        <w:t>Masahiko Kimura zou niet content zijn denk ik want het is net de “slow release” van de</w:t>
      </w:r>
      <w:r w:rsidR="004277A0">
        <w:rPr>
          <w:color w:val="008000"/>
          <w:lang w:val="nl-BE"/>
        </w:rPr>
        <w:t>ze</w:t>
      </w:r>
      <w:r>
        <w:rPr>
          <w:color w:val="008000"/>
          <w:lang w:val="nl-BE"/>
        </w:rPr>
        <w:t xml:space="preserve"> meststof die hij </w:t>
      </w:r>
      <w:r w:rsidR="00A71A1A">
        <w:rPr>
          <w:color w:val="008000"/>
          <w:lang w:val="nl-BE"/>
        </w:rPr>
        <w:t>zo</w:t>
      </w:r>
      <w:r>
        <w:rPr>
          <w:color w:val="008000"/>
          <w:lang w:val="nl-BE"/>
        </w:rPr>
        <w:t xml:space="preserve"> apprecieer</w:t>
      </w:r>
      <w:r w:rsidR="00217D67">
        <w:rPr>
          <w:color w:val="008000"/>
          <w:lang w:val="nl-BE"/>
        </w:rPr>
        <w:t>t</w:t>
      </w:r>
      <w:r>
        <w:rPr>
          <w:color w:val="008000"/>
          <w:lang w:val="nl-BE"/>
        </w:rPr>
        <w:t>.</w:t>
      </w:r>
    </w:p>
    <w:p w14:paraId="6D95D19C" w14:textId="77777777" w:rsidR="005B1AA1" w:rsidRPr="005D4E43" w:rsidRDefault="005B1AA1" w:rsidP="005B1AA1">
      <w:pPr>
        <w:jc w:val="both"/>
        <w:rPr>
          <w:color w:val="008000"/>
          <w:lang w:val="nl-BE"/>
        </w:rPr>
      </w:pPr>
    </w:p>
    <w:p w14:paraId="2797421D" w14:textId="77777777" w:rsidR="005B1AA1" w:rsidRDefault="005B1AA1" w:rsidP="005B1AA1">
      <w:pPr>
        <w:jc w:val="both"/>
        <w:rPr>
          <w:lang w:val="nl-BE"/>
        </w:rPr>
      </w:pPr>
    </w:p>
    <w:p w14:paraId="70D01059" w14:textId="77777777" w:rsidR="005B1AA1" w:rsidRPr="00F5064C" w:rsidRDefault="005B1AA1" w:rsidP="009653A3">
      <w:pPr>
        <w:jc w:val="both"/>
        <w:outlineLvl w:val="0"/>
        <w:rPr>
          <w:b/>
          <w:lang w:val="nl-BE"/>
        </w:rPr>
      </w:pPr>
      <w:r w:rsidRPr="00F5064C">
        <w:rPr>
          <w:b/>
          <w:lang w:val="nl-BE"/>
        </w:rPr>
        <w:t>Wanneer starten we met de bemesting:</w:t>
      </w:r>
    </w:p>
    <w:p w14:paraId="791020E9" w14:textId="77777777" w:rsidR="005B1AA1" w:rsidRDefault="005B1AA1" w:rsidP="005B1AA1">
      <w:pPr>
        <w:jc w:val="both"/>
        <w:rPr>
          <w:lang w:val="nl-BE"/>
        </w:rPr>
      </w:pPr>
    </w:p>
    <w:p w14:paraId="7ACB9123" w14:textId="77777777" w:rsidR="005B1AA1" w:rsidRDefault="005B1AA1" w:rsidP="005B1AA1">
      <w:pPr>
        <w:jc w:val="both"/>
        <w:rPr>
          <w:lang w:val="nl-BE"/>
        </w:rPr>
      </w:pPr>
      <w:r>
        <w:rPr>
          <w:lang w:val="nl-BE"/>
        </w:rPr>
        <w:t xml:space="preserve">Bij loofbomen (bladverliezers) starten we best wanneer de knoppen beginnen met opengaan. Ik heb de gewoonte om zeker te spelen en daarom wacht ik tot er op zijn minst 20 % volwassen blad staat. Voor de meeste soorten is dit vanaf  maart/april. </w:t>
      </w:r>
    </w:p>
    <w:p w14:paraId="6E8BEDB7" w14:textId="77777777" w:rsidR="005B1AA1" w:rsidRDefault="005B1AA1" w:rsidP="005B1AA1">
      <w:pPr>
        <w:jc w:val="both"/>
        <w:rPr>
          <w:lang w:val="nl-BE"/>
        </w:rPr>
      </w:pPr>
    </w:p>
    <w:p w14:paraId="092B6505" w14:textId="77777777" w:rsidR="005B1AA1" w:rsidRDefault="005B1AA1" w:rsidP="009653A3">
      <w:pPr>
        <w:jc w:val="both"/>
        <w:outlineLvl w:val="0"/>
        <w:rPr>
          <w:lang w:val="nl-BE"/>
        </w:rPr>
      </w:pPr>
      <w:r>
        <w:rPr>
          <w:lang w:val="nl-BE"/>
        </w:rPr>
        <w:t>Coniferen: wanneer er nieuwe groei zichtbaar is. Meestal maart/april</w:t>
      </w:r>
    </w:p>
    <w:p w14:paraId="60CF14B5" w14:textId="77777777" w:rsidR="005B1AA1" w:rsidRDefault="005B1AA1" w:rsidP="005B1AA1">
      <w:pPr>
        <w:jc w:val="both"/>
        <w:rPr>
          <w:lang w:val="nl-BE"/>
        </w:rPr>
      </w:pPr>
    </w:p>
    <w:p w14:paraId="035A3DD2" w14:textId="77777777" w:rsidR="005B1AA1" w:rsidRDefault="005B1AA1" w:rsidP="005B1AA1">
      <w:pPr>
        <w:jc w:val="both"/>
        <w:rPr>
          <w:lang w:val="nl-BE"/>
        </w:rPr>
      </w:pPr>
    </w:p>
    <w:p w14:paraId="38026181" w14:textId="77777777" w:rsidR="005B1AA1" w:rsidRDefault="005B1AA1" w:rsidP="005B1AA1">
      <w:pPr>
        <w:jc w:val="both"/>
        <w:rPr>
          <w:lang w:val="nl-BE"/>
        </w:rPr>
      </w:pPr>
    </w:p>
    <w:p w14:paraId="4E635EE4" w14:textId="77777777" w:rsidR="005B1AA1" w:rsidRPr="00E5054C" w:rsidRDefault="005B1AA1" w:rsidP="009653A3">
      <w:pPr>
        <w:jc w:val="both"/>
        <w:outlineLvl w:val="0"/>
        <w:rPr>
          <w:b/>
          <w:lang w:val="nl-BE"/>
        </w:rPr>
      </w:pPr>
      <w:r w:rsidRPr="00E5054C">
        <w:rPr>
          <w:b/>
          <w:lang w:val="nl-BE"/>
        </w:rPr>
        <w:t xml:space="preserve">Bomen met speciale noden: </w:t>
      </w:r>
    </w:p>
    <w:p w14:paraId="553C202D" w14:textId="77777777" w:rsidR="005B1AA1" w:rsidRDefault="005B1AA1" w:rsidP="005B1AA1">
      <w:pPr>
        <w:jc w:val="both"/>
        <w:rPr>
          <w:lang w:val="nl-BE"/>
        </w:rPr>
      </w:pPr>
    </w:p>
    <w:p w14:paraId="7EAB45E5" w14:textId="77777777" w:rsidR="005B1AA1" w:rsidRDefault="005B1AA1" w:rsidP="005B1AA1">
      <w:pPr>
        <w:jc w:val="both"/>
        <w:rPr>
          <w:lang w:val="nl-BE"/>
        </w:rPr>
      </w:pPr>
      <w:r>
        <w:rPr>
          <w:lang w:val="nl-BE"/>
        </w:rPr>
        <w:t>Pinus is zo een boom :</w:t>
      </w:r>
    </w:p>
    <w:p w14:paraId="0BA56372" w14:textId="77777777" w:rsidR="005B1AA1" w:rsidRDefault="005B1AA1" w:rsidP="005B1AA1">
      <w:pPr>
        <w:jc w:val="both"/>
        <w:rPr>
          <w:lang w:val="nl-BE"/>
        </w:rPr>
      </w:pPr>
    </w:p>
    <w:p w14:paraId="62E4CCA0" w14:textId="77777777" w:rsidR="005B1AA1" w:rsidRDefault="005B1AA1" w:rsidP="005B1AA1">
      <w:pPr>
        <w:jc w:val="both"/>
        <w:rPr>
          <w:lang w:val="nl-BE"/>
        </w:rPr>
      </w:pPr>
      <w:r>
        <w:rPr>
          <w:lang w:val="nl-BE"/>
        </w:rPr>
        <w:t>Als jonge opgroeiende plant is er geen probleem. We geven bomen in de opgroeifase steeds voldoende meststof . Hier primeert vooral de groei van de soort en dienen we ons nog geen zorgen te maken over lange naalden e.d. Dus meststof toedienen vanaf februari tot in de herfst.</w:t>
      </w:r>
    </w:p>
    <w:p w14:paraId="7E8B0983" w14:textId="77777777" w:rsidR="005B1AA1" w:rsidRDefault="005B1AA1" w:rsidP="005B1AA1">
      <w:pPr>
        <w:jc w:val="both"/>
        <w:rPr>
          <w:lang w:val="nl-BE"/>
        </w:rPr>
      </w:pPr>
    </w:p>
    <w:p w14:paraId="6AD44476" w14:textId="77777777" w:rsidR="00E61C28" w:rsidRDefault="005B1AA1" w:rsidP="005B1AA1">
      <w:pPr>
        <w:jc w:val="both"/>
        <w:rPr>
          <w:lang w:val="nl-BE"/>
        </w:rPr>
      </w:pPr>
      <w:r>
        <w:rPr>
          <w:lang w:val="nl-BE"/>
        </w:rPr>
        <w:t xml:space="preserve">Als gevorderde bonsai daarentegen willen we geen grote naalden op onze boom wanneer we deze boom naar zijn hoogtepunt willen brengen. </w:t>
      </w:r>
    </w:p>
    <w:p w14:paraId="77C78151" w14:textId="77777777" w:rsidR="00E61C28" w:rsidRDefault="00E61C28" w:rsidP="005B1AA1">
      <w:pPr>
        <w:jc w:val="both"/>
        <w:rPr>
          <w:lang w:val="nl-BE"/>
        </w:rPr>
      </w:pPr>
    </w:p>
    <w:p w14:paraId="24F39858" w14:textId="2F4724C2" w:rsidR="008D0DB4" w:rsidRDefault="00E61C28" w:rsidP="005B1AA1">
      <w:pPr>
        <w:jc w:val="both"/>
        <w:rPr>
          <w:lang w:val="nl-BE"/>
        </w:rPr>
      </w:pPr>
      <w:r>
        <w:rPr>
          <w:b/>
          <w:bCs/>
          <w:lang w:val="nl-BE"/>
        </w:rPr>
        <w:t>W</w:t>
      </w:r>
      <w:r w:rsidR="005B1AA1" w:rsidRPr="00E61C28">
        <w:rPr>
          <w:b/>
          <w:bCs/>
          <w:lang w:val="nl-BE"/>
        </w:rPr>
        <w:t xml:space="preserve">e </w:t>
      </w:r>
      <w:r>
        <w:rPr>
          <w:b/>
          <w:bCs/>
          <w:lang w:val="nl-BE"/>
        </w:rPr>
        <w:t xml:space="preserve">geven reeds </w:t>
      </w:r>
      <w:r w:rsidR="005B1AA1" w:rsidRPr="00E61C28">
        <w:rPr>
          <w:b/>
          <w:bCs/>
          <w:lang w:val="nl-BE"/>
        </w:rPr>
        <w:t xml:space="preserve">vroeg in het </w:t>
      </w:r>
      <w:r>
        <w:rPr>
          <w:b/>
          <w:bCs/>
          <w:lang w:val="nl-BE"/>
        </w:rPr>
        <w:t>voor</w:t>
      </w:r>
      <w:r w:rsidR="005B1AA1" w:rsidRPr="00E61C28">
        <w:rPr>
          <w:b/>
          <w:bCs/>
          <w:lang w:val="nl-BE"/>
        </w:rPr>
        <w:t>jaar</w:t>
      </w:r>
      <w:r>
        <w:rPr>
          <w:b/>
          <w:bCs/>
          <w:lang w:val="nl-BE"/>
        </w:rPr>
        <w:t xml:space="preserve"> </w:t>
      </w:r>
      <w:r w:rsidR="00811451">
        <w:rPr>
          <w:b/>
          <w:bCs/>
          <w:lang w:val="nl-BE"/>
        </w:rPr>
        <w:t>(</w:t>
      </w:r>
      <w:r>
        <w:rPr>
          <w:b/>
          <w:bCs/>
          <w:lang w:val="nl-BE"/>
        </w:rPr>
        <w:t xml:space="preserve">vanaf </w:t>
      </w:r>
      <w:r>
        <w:rPr>
          <w:lang w:val="nl-BE"/>
        </w:rPr>
        <w:t xml:space="preserve"> </w:t>
      </w:r>
      <w:r w:rsidR="007473A8" w:rsidRPr="008D0DB4">
        <w:rPr>
          <w:b/>
          <w:bCs/>
          <w:lang w:val="nl-BE"/>
        </w:rPr>
        <w:t>f</w:t>
      </w:r>
      <w:r w:rsidR="005B1AA1" w:rsidRPr="008D0DB4">
        <w:rPr>
          <w:b/>
          <w:bCs/>
          <w:lang w:val="nl-BE"/>
        </w:rPr>
        <w:t>ebruari</w:t>
      </w:r>
      <w:r>
        <w:rPr>
          <w:b/>
          <w:bCs/>
          <w:lang w:val="nl-BE"/>
        </w:rPr>
        <w:t xml:space="preserve"> is ideaal</w:t>
      </w:r>
      <w:r w:rsidR="00811451">
        <w:rPr>
          <w:b/>
          <w:bCs/>
          <w:lang w:val="nl-BE"/>
        </w:rPr>
        <w:t>)</w:t>
      </w:r>
      <w:r w:rsidR="005B1AA1" w:rsidRPr="008D0DB4">
        <w:rPr>
          <w:b/>
          <w:bCs/>
          <w:lang w:val="nl-BE"/>
        </w:rPr>
        <w:t xml:space="preserve"> </w:t>
      </w:r>
      <w:r w:rsidR="007473A8" w:rsidRPr="008D0DB4">
        <w:rPr>
          <w:b/>
          <w:bCs/>
          <w:lang w:val="nl-BE"/>
        </w:rPr>
        <w:t xml:space="preserve">één dosis </w:t>
      </w:r>
      <w:r w:rsidR="005B1AA1" w:rsidRPr="008D0DB4">
        <w:rPr>
          <w:b/>
          <w:bCs/>
          <w:lang w:val="nl-BE"/>
        </w:rPr>
        <w:t>mengsel met vis en/of bloedmeel</w:t>
      </w:r>
      <w:r w:rsidR="007473A8" w:rsidRPr="008D0DB4">
        <w:rPr>
          <w:b/>
          <w:bCs/>
          <w:lang w:val="nl-BE"/>
        </w:rPr>
        <w:t xml:space="preserve"> (ik geef gewoonlijk een handsvol</w:t>
      </w:r>
      <w:r w:rsidR="00811451">
        <w:rPr>
          <w:b/>
          <w:bCs/>
          <w:lang w:val="nl-BE"/>
        </w:rPr>
        <w:t xml:space="preserve"> naargelang de potmaat</w:t>
      </w:r>
      <w:r w:rsidR="007473A8" w:rsidRPr="008D0DB4">
        <w:rPr>
          <w:b/>
          <w:bCs/>
          <w:lang w:val="nl-BE"/>
        </w:rPr>
        <w:t xml:space="preserve">). Ik herhaal: </w:t>
      </w:r>
      <w:r>
        <w:rPr>
          <w:b/>
          <w:bCs/>
          <w:lang w:val="nl-BE"/>
        </w:rPr>
        <w:t>E</w:t>
      </w:r>
      <w:r w:rsidR="007473A8" w:rsidRPr="008D0DB4">
        <w:rPr>
          <w:b/>
          <w:bCs/>
          <w:lang w:val="nl-BE"/>
        </w:rPr>
        <w:t>én dosis volstaat.</w:t>
      </w:r>
      <w:r w:rsidR="005B1AA1">
        <w:rPr>
          <w:lang w:val="nl-BE"/>
        </w:rPr>
        <w:t xml:space="preserve"> Deze enkelvoudige meststoffen bevatten enkel stikstof </w:t>
      </w:r>
      <w:r w:rsidR="006971C7">
        <w:rPr>
          <w:lang w:val="nl-BE"/>
        </w:rPr>
        <w:t>(</w:t>
      </w:r>
      <w:r w:rsidR="005B1AA1">
        <w:rPr>
          <w:lang w:val="nl-BE"/>
        </w:rPr>
        <w:t>13-0-0</w:t>
      </w:r>
      <w:r w:rsidR="006971C7">
        <w:rPr>
          <w:lang w:val="nl-BE"/>
        </w:rPr>
        <w:t>)</w:t>
      </w:r>
      <w:r w:rsidR="005B1AA1">
        <w:rPr>
          <w:lang w:val="nl-BE"/>
        </w:rPr>
        <w:t xml:space="preserve">. Zeer hoog </w:t>
      </w:r>
      <w:r>
        <w:rPr>
          <w:lang w:val="nl-BE"/>
        </w:rPr>
        <w:t xml:space="preserve">stikstofgehalte </w:t>
      </w:r>
      <w:r w:rsidR="005B1AA1">
        <w:rPr>
          <w:lang w:val="nl-BE"/>
        </w:rPr>
        <w:t>dus</w:t>
      </w:r>
      <w:r>
        <w:rPr>
          <w:lang w:val="nl-BE"/>
        </w:rPr>
        <w:t xml:space="preserve">, </w:t>
      </w:r>
      <w:r w:rsidR="005B1AA1">
        <w:rPr>
          <w:lang w:val="nl-BE"/>
        </w:rPr>
        <w:t xml:space="preserve">maar ook snelwerkend en dat is het grote voordeel van bloed- </w:t>
      </w:r>
      <w:r>
        <w:rPr>
          <w:lang w:val="nl-BE"/>
        </w:rPr>
        <w:t>en/o</w:t>
      </w:r>
      <w:r w:rsidR="005B1AA1">
        <w:rPr>
          <w:lang w:val="nl-BE"/>
        </w:rPr>
        <w:t xml:space="preserve">f vismeel.  De plant krijgt hierdoor een boost  vooral </w:t>
      </w:r>
      <w:r>
        <w:rPr>
          <w:lang w:val="nl-BE"/>
        </w:rPr>
        <w:t xml:space="preserve">naar de </w:t>
      </w:r>
      <w:r w:rsidR="005B1AA1">
        <w:rPr>
          <w:lang w:val="nl-BE"/>
        </w:rPr>
        <w:t xml:space="preserve">knopvorming. Bloedmeel brengt ook het biologisch leven weer op gang. </w:t>
      </w:r>
      <w:r w:rsidR="00962AC9">
        <w:rPr>
          <w:lang w:val="nl-BE"/>
        </w:rPr>
        <w:t xml:space="preserve">Deze dosis zal ongeveer na een maand tot 5 weken uitgewerkt zijn. Restanten mogen weggenomen worden. </w:t>
      </w:r>
      <w:r w:rsidR="005B1AA1">
        <w:rPr>
          <w:lang w:val="nl-BE"/>
        </w:rPr>
        <w:t>Vanaf einde april schakelen we over naar een zeer lichte organische meststof. Dit kan biogold zijn</w:t>
      </w:r>
      <w:r w:rsidR="006971C7">
        <w:rPr>
          <w:lang w:val="nl-BE"/>
        </w:rPr>
        <w:t>,</w:t>
      </w:r>
      <w:r w:rsidR="005B1AA1">
        <w:rPr>
          <w:lang w:val="nl-BE"/>
        </w:rPr>
        <w:t xml:space="preserve"> </w:t>
      </w:r>
      <w:r w:rsidR="00962AC9">
        <w:rPr>
          <w:lang w:val="nl-BE"/>
        </w:rPr>
        <w:t>Green king</w:t>
      </w:r>
      <w:r w:rsidR="006971C7">
        <w:rPr>
          <w:lang w:val="nl-BE"/>
        </w:rPr>
        <w:t xml:space="preserve"> of een gelijkaardige meststof</w:t>
      </w:r>
      <w:r w:rsidR="00962AC9">
        <w:rPr>
          <w:lang w:val="nl-BE"/>
        </w:rPr>
        <w:t xml:space="preserve"> </w:t>
      </w:r>
      <w:r w:rsidR="005B1AA1">
        <w:rPr>
          <w:lang w:val="nl-BE"/>
        </w:rPr>
        <w:t>maar in kleine dosis. De naaldgroei is inmiddels op gang maar we willen dit niet overstimuleren. Vanaf september</w:t>
      </w:r>
      <w:r w:rsidR="00657BE4">
        <w:rPr>
          <w:lang w:val="nl-BE"/>
        </w:rPr>
        <w:t>/oktober</w:t>
      </w:r>
      <w:r w:rsidR="005B1AA1">
        <w:rPr>
          <w:lang w:val="nl-BE"/>
        </w:rPr>
        <w:t xml:space="preserve"> zijn de nieuwe naalden  in principe volgroeid en hebben ze ook de diepgroene volwassen kleur. </w:t>
      </w:r>
    </w:p>
    <w:p w14:paraId="092B0AA7" w14:textId="77777777" w:rsidR="00E61C28" w:rsidRDefault="00E61C28" w:rsidP="005B1AA1">
      <w:pPr>
        <w:jc w:val="both"/>
        <w:rPr>
          <w:lang w:val="nl-BE"/>
        </w:rPr>
      </w:pPr>
    </w:p>
    <w:p w14:paraId="36F8DC4E" w14:textId="2B3A37A3" w:rsidR="005B1AA1" w:rsidRDefault="005B1AA1" w:rsidP="005B1AA1">
      <w:pPr>
        <w:jc w:val="both"/>
        <w:rPr>
          <w:lang w:val="nl-BE"/>
        </w:rPr>
      </w:pPr>
      <w:r w:rsidRPr="007473A8">
        <w:rPr>
          <w:b/>
          <w:bCs/>
          <w:lang w:val="nl-BE"/>
        </w:rPr>
        <w:t>Vanaf de</w:t>
      </w:r>
      <w:r w:rsidR="00E61C28">
        <w:rPr>
          <w:b/>
          <w:bCs/>
          <w:lang w:val="nl-BE"/>
        </w:rPr>
        <w:t xml:space="preserve"> najaarsperiode</w:t>
      </w:r>
      <w:r w:rsidRPr="007473A8">
        <w:rPr>
          <w:b/>
          <w:bCs/>
          <w:lang w:val="nl-BE"/>
        </w:rPr>
        <w:t xml:space="preserve"> geven we nog </w:t>
      </w:r>
      <w:r w:rsidR="007473A8" w:rsidRPr="007473A8">
        <w:rPr>
          <w:b/>
          <w:bCs/>
          <w:lang w:val="nl-BE"/>
        </w:rPr>
        <w:t>één</w:t>
      </w:r>
      <w:r w:rsidRPr="007473A8">
        <w:rPr>
          <w:b/>
          <w:bCs/>
          <w:lang w:val="nl-BE"/>
        </w:rPr>
        <w:t xml:space="preserve"> dosis vis en</w:t>
      </w:r>
      <w:r w:rsidR="00E61C28">
        <w:rPr>
          <w:b/>
          <w:bCs/>
          <w:lang w:val="nl-BE"/>
        </w:rPr>
        <w:t>/of</w:t>
      </w:r>
      <w:r w:rsidRPr="007473A8">
        <w:rPr>
          <w:b/>
          <w:bCs/>
          <w:lang w:val="nl-BE"/>
        </w:rPr>
        <w:t xml:space="preserve"> bloe</w:t>
      </w:r>
      <w:r w:rsidR="00D25D98">
        <w:rPr>
          <w:b/>
          <w:bCs/>
          <w:lang w:val="nl-BE"/>
        </w:rPr>
        <w:t>d</w:t>
      </w:r>
      <w:r w:rsidRPr="007473A8">
        <w:rPr>
          <w:b/>
          <w:bCs/>
          <w:lang w:val="nl-BE"/>
        </w:rPr>
        <w:t>meel</w:t>
      </w:r>
      <w:r w:rsidR="00E61C28">
        <w:rPr>
          <w:b/>
          <w:bCs/>
          <w:lang w:val="nl-BE"/>
        </w:rPr>
        <w:t>. Het beste tijdstip is in dit geval</w:t>
      </w:r>
      <w:r w:rsidR="006971C7">
        <w:rPr>
          <w:b/>
          <w:bCs/>
          <w:lang w:val="nl-BE"/>
        </w:rPr>
        <w:t xml:space="preserve"> </w:t>
      </w:r>
      <w:r w:rsidR="00811451">
        <w:rPr>
          <w:b/>
          <w:bCs/>
          <w:lang w:val="nl-BE"/>
        </w:rPr>
        <w:t>b</w:t>
      </w:r>
      <w:r w:rsidR="006971C7">
        <w:rPr>
          <w:b/>
          <w:bCs/>
          <w:lang w:val="nl-BE"/>
        </w:rPr>
        <w:t>egin</w:t>
      </w:r>
      <w:r w:rsidR="00E61C28">
        <w:rPr>
          <w:b/>
          <w:bCs/>
          <w:lang w:val="nl-BE"/>
        </w:rPr>
        <w:t xml:space="preserve"> </w:t>
      </w:r>
      <w:r w:rsidR="007473A8" w:rsidRPr="007473A8">
        <w:rPr>
          <w:b/>
          <w:bCs/>
          <w:lang w:val="nl-BE"/>
        </w:rPr>
        <w:t xml:space="preserve">september </w:t>
      </w:r>
      <w:r w:rsidR="00657BE4" w:rsidRPr="007473A8">
        <w:rPr>
          <w:b/>
          <w:bCs/>
          <w:lang w:val="nl-BE"/>
        </w:rPr>
        <w:t xml:space="preserve">tot </w:t>
      </w:r>
      <w:r w:rsidR="006971C7">
        <w:rPr>
          <w:b/>
          <w:bCs/>
          <w:lang w:val="nl-BE"/>
        </w:rPr>
        <w:t>half</w:t>
      </w:r>
      <w:r w:rsidR="00657BE4" w:rsidRPr="007473A8">
        <w:rPr>
          <w:b/>
          <w:bCs/>
          <w:lang w:val="nl-BE"/>
        </w:rPr>
        <w:t xml:space="preserve"> oktober</w:t>
      </w:r>
      <w:r w:rsidR="007473A8">
        <w:rPr>
          <w:lang w:val="nl-BE"/>
        </w:rPr>
        <w:t>.</w:t>
      </w:r>
      <w:r>
        <w:rPr>
          <w:lang w:val="nl-BE"/>
        </w:rPr>
        <w:t xml:space="preserve"> </w:t>
      </w:r>
      <w:r w:rsidR="00E61C28">
        <w:rPr>
          <w:lang w:val="nl-BE"/>
        </w:rPr>
        <w:t>N</w:t>
      </w:r>
      <w:r>
        <w:rPr>
          <w:lang w:val="nl-BE"/>
        </w:rPr>
        <w:t>aargelang de weersomstandigheden</w:t>
      </w:r>
      <w:r w:rsidR="00E61C28">
        <w:rPr>
          <w:lang w:val="nl-BE"/>
        </w:rPr>
        <w:t xml:space="preserve"> en de eventuele herfst zijn intrede doet</w:t>
      </w:r>
      <w:r>
        <w:rPr>
          <w:lang w:val="nl-BE"/>
        </w:rPr>
        <w:t xml:space="preserve"> schakelen we </w:t>
      </w:r>
      <w:r w:rsidR="00E61C28">
        <w:rPr>
          <w:lang w:val="nl-BE"/>
        </w:rPr>
        <w:t xml:space="preserve">nadien </w:t>
      </w:r>
      <w:r>
        <w:rPr>
          <w:lang w:val="nl-BE"/>
        </w:rPr>
        <w:t xml:space="preserve">over op 0-10-10 als afharding </w:t>
      </w:r>
      <w:r w:rsidR="00E61C28">
        <w:rPr>
          <w:lang w:val="nl-BE"/>
        </w:rPr>
        <w:t xml:space="preserve">naar de </w:t>
      </w:r>
      <w:r>
        <w:rPr>
          <w:lang w:val="nl-BE"/>
        </w:rPr>
        <w:t xml:space="preserve"> winter</w:t>
      </w:r>
      <w:r w:rsidR="00E61C28">
        <w:rPr>
          <w:lang w:val="nl-BE"/>
        </w:rPr>
        <w:t xml:space="preserve"> toe</w:t>
      </w:r>
      <w:r>
        <w:rPr>
          <w:lang w:val="nl-BE"/>
        </w:rPr>
        <w:t xml:space="preserve">.  </w:t>
      </w:r>
    </w:p>
    <w:p w14:paraId="04285D9A" w14:textId="77777777" w:rsidR="005B1AA1" w:rsidRDefault="005B1AA1" w:rsidP="005B1AA1">
      <w:pPr>
        <w:jc w:val="both"/>
        <w:rPr>
          <w:lang w:val="nl-BE"/>
        </w:rPr>
      </w:pPr>
    </w:p>
    <w:p w14:paraId="1B9B9871" w14:textId="77777777" w:rsidR="00E72384" w:rsidRDefault="00E72384" w:rsidP="005B1AA1">
      <w:pPr>
        <w:jc w:val="both"/>
        <w:rPr>
          <w:sz w:val="20"/>
          <w:lang w:val="nl-BE"/>
        </w:rPr>
      </w:pPr>
    </w:p>
    <w:p w14:paraId="3B33E312" w14:textId="77777777" w:rsidR="00E72384" w:rsidRDefault="00E72384" w:rsidP="005B1AA1">
      <w:pPr>
        <w:jc w:val="both"/>
        <w:rPr>
          <w:sz w:val="20"/>
          <w:lang w:val="nl-BE"/>
        </w:rPr>
      </w:pPr>
    </w:p>
    <w:p w14:paraId="509AEFF9" w14:textId="77777777" w:rsidR="00E72384" w:rsidRDefault="00E72384" w:rsidP="005B1AA1">
      <w:pPr>
        <w:jc w:val="both"/>
        <w:rPr>
          <w:sz w:val="20"/>
          <w:lang w:val="nl-BE"/>
        </w:rPr>
      </w:pPr>
    </w:p>
    <w:p w14:paraId="62F4F367" w14:textId="77777777" w:rsidR="00E72384" w:rsidRDefault="00E72384" w:rsidP="005B1AA1">
      <w:pPr>
        <w:jc w:val="both"/>
        <w:rPr>
          <w:sz w:val="20"/>
          <w:lang w:val="nl-BE"/>
        </w:rPr>
      </w:pPr>
    </w:p>
    <w:p w14:paraId="6A2AAF5A" w14:textId="77777777" w:rsidR="00E72384" w:rsidRDefault="00E72384" w:rsidP="005B1AA1">
      <w:pPr>
        <w:jc w:val="both"/>
        <w:rPr>
          <w:sz w:val="20"/>
          <w:lang w:val="nl-BE"/>
        </w:rPr>
      </w:pPr>
    </w:p>
    <w:p w14:paraId="0295EFFB" w14:textId="77777777" w:rsidR="005B1AA1" w:rsidRDefault="005B1AA1" w:rsidP="005B1AA1">
      <w:pPr>
        <w:jc w:val="both"/>
        <w:rPr>
          <w:sz w:val="20"/>
          <w:lang w:val="nl-BE"/>
        </w:rPr>
      </w:pPr>
      <w:r w:rsidRPr="00B64E01">
        <w:rPr>
          <w:sz w:val="20"/>
          <w:lang w:val="nl-BE"/>
        </w:rPr>
        <w:t xml:space="preserve">Vismeel 12-0-0  </w:t>
      </w:r>
      <w:r>
        <w:rPr>
          <w:sz w:val="20"/>
          <w:lang w:val="nl-BE"/>
        </w:rPr>
        <w:t xml:space="preserve">       </w:t>
      </w:r>
      <w:r w:rsidRPr="00B64E01">
        <w:rPr>
          <w:sz w:val="20"/>
          <w:lang w:val="nl-BE"/>
        </w:rPr>
        <w:t>Bloedmeel 13-0-0</w:t>
      </w:r>
    </w:p>
    <w:p w14:paraId="4D243352" w14:textId="77777777" w:rsidR="005B1AA1" w:rsidRPr="00B64E01" w:rsidRDefault="005B1AA1" w:rsidP="005B1AA1">
      <w:pPr>
        <w:jc w:val="both"/>
        <w:rPr>
          <w:sz w:val="20"/>
          <w:lang w:val="nl-BE"/>
        </w:rPr>
      </w:pPr>
    </w:p>
    <w:p w14:paraId="00D1A10B" w14:textId="77777777" w:rsidR="005B1AA1" w:rsidRDefault="005B1AA1" w:rsidP="005B1AA1">
      <w:pPr>
        <w:jc w:val="both"/>
        <w:rPr>
          <w:lang w:val="nl-BE"/>
        </w:rPr>
      </w:pPr>
      <w:r w:rsidRPr="00B64E01">
        <w:rPr>
          <w:noProof/>
          <w:lang w:val="en-US" w:eastAsia="nl-NL"/>
        </w:rPr>
        <w:drawing>
          <wp:inline distT="0" distB="0" distL="0" distR="0" wp14:anchorId="57E3BD69" wp14:editId="56E65191">
            <wp:extent cx="988393" cy="1041949"/>
            <wp:effectExtent l="0" t="0" r="0"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988407" cy="1041964"/>
                    </a:xfrm>
                    <a:prstGeom prst="rect">
                      <a:avLst/>
                    </a:prstGeom>
                    <a:noFill/>
                    <a:ln w="9525">
                      <a:noFill/>
                      <a:miter lim="800000"/>
                      <a:headEnd/>
                      <a:tailEnd/>
                    </a:ln>
                  </pic:spPr>
                </pic:pic>
              </a:graphicData>
            </a:graphic>
          </wp:inline>
        </w:drawing>
      </w:r>
      <w:r w:rsidRPr="00B64E01">
        <w:rPr>
          <w:noProof/>
          <w:lang w:val="en-US" w:eastAsia="nl-NL"/>
        </w:rPr>
        <w:drawing>
          <wp:inline distT="0" distB="0" distL="0" distR="0" wp14:anchorId="5CD3FB25" wp14:editId="4B56A19E">
            <wp:extent cx="988393" cy="1041949"/>
            <wp:effectExtent l="0" t="0" r="0" b="0"/>
            <wp:docPr id="15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988407" cy="1041964"/>
                    </a:xfrm>
                    <a:prstGeom prst="rect">
                      <a:avLst/>
                    </a:prstGeom>
                    <a:noFill/>
                    <a:ln w="9525">
                      <a:noFill/>
                      <a:miter lim="800000"/>
                      <a:headEnd/>
                      <a:tailEnd/>
                    </a:ln>
                  </pic:spPr>
                </pic:pic>
              </a:graphicData>
            </a:graphic>
          </wp:inline>
        </w:drawing>
      </w:r>
      <w:r w:rsidRPr="00B64E01">
        <w:rPr>
          <w:noProof/>
          <w:lang w:val="en-US" w:eastAsia="nl-NL"/>
        </w:rPr>
        <w:drawing>
          <wp:inline distT="0" distB="0" distL="0" distR="0" wp14:anchorId="558308CF" wp14:editId="1EF5C1F2">
            <wp:extent cx="371071" cy="689085"/>
            <wp:effectExtent l="25400" t="0" r="9929" b="0"/>
            <wp:docPr id="3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378084" cy="702108"/>
                    </a:xfrm>
                    <a:prstGeom prst="rect">
                      <a:avLst/>
                    </a:prstGeom>
                    <a:noFill/>
                    <a:ln w="9525">
                      <a:noFill/>
                      <a:miter lim="800000"/>
                      <a:headEnd/>
                      <a:tailEnd/>
                    </a:ln>
                  </pic:spPr>
                </pic:pic>
              </a:graphicData>
            </a:graphic>
          </wp:inline>
        </w:drawing>
      </w:r>
      <w:r w:rsidRPr="00B64E01">
        <w:rPr>
          <w:noProof/>
          <w:lang w:val="en-US" w:eastAsia="nl-NL"/>
        </w:rPr>
        <w:drawing>
          <wp:inline distT="0" distB="0" distL="0" distR="0" wp14:anchorId="551E2519" wp14:editId="0082152A">
            <wp:extent cx="970059" cy="997198"/>
            <wp:effectExtent l="25400" t="0" r="0" b="0"/>
            <wp:docPr id="32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972888" cy="1000106"/>
                    </a:xfrm>
                    <a:prstGeom prst="rect">
                      <a:avLst/>
                    </a:prstGeom>
                    <a:noFill/>
                    <a:ln w="9525">
                      <a:noFill/>
                      <a:miter lim="800000"/>
                      <a:headEnd/>
                      <a:tailEnd/>
                    </a:ln>
                  </pic:spPr>
                </pic:pic>
              </a:graphicData>
            </a:graphic>
          </wp:inline>
        </w:drawing>
      </w:r>
    </w:p>
    <w:p w14:paraId="051BDBB9" w14:textId="77777777" w:rsidR="005B1AA1" w:rsidRDefault="005B1AA1" w:rsidP="005B1AA1">
      <w:pPr>
        <w:jc w:val="both"/>
        <w:rPr>
          <w:lang w:val="nl-BE"/>
        </w:rPr>
      </w:pPr>
      <w:r>
        <w:rPr>
          <w:lang w:val="nl-BE"/>
        </w:rPr>
        <w:t xml:space="preserve">   </w:t>
      </w:r>
    </w:p>
    <w:p w14:paraId="18C8E894" w14:textId="77777777" w:rsidR="005B1AA1" w:rsidRDefault="005B1AA1" w:rsidP="005B1AA1">
      <w:pPr>
        <w:jc w:val="both"/>
        <w:rPr>
          <w:lang w:val="nl-BE"/>
        </w:rPr>
      </w:pPr>
    </w:p>
    <w:p w14:paraId="6E8F46B9" w14:textId="77777777" w:rsidR="005B1AA1" w:rsidRDefault="005B1AA1" w:rsidP="005B1AA1">
      <w:pPr>
        <w:jc w:val="both"/>
        <w:rPr>
          <w:lang w:val="nl-BE"/>
        </w:rPr>
      </w:pPr>
      <w:r>
        <w:rPr>
          <w:lang w:val="nl-BE"/>
        </w:rPr>
        <w:t xml:space="preserve">Sommige bonsaiisten maken gebruik van een bemestingsschema gepersonaliseerd per boom. </w:t>
      </w:r>
    </w:p>
    <w:p w14:paraId="09991E4F" w14:textId="77777777" w:rsidR="005B1AA1" w:rsidRDefault="005B1AA1" w:rsidP="005B1AA1">
      <w:pPr>
        <w:jc w:val="both"/>
        <w:rPr>
          <w:lang w:val="nl-BE"/>
        </w:rPr>
      </w:pPr>
    </w:p>
    <w:p w14:paraId="522C7891" w14:textId="77777777" w:rsidR="005B1AA1" w:rsidRDefault="005B1AA1" w:rsidP="005B1AA1">
      <w:pPr>
        <w:jc w:val="both"/>
        <w:rPr>
          <w:lang w:val="nl-BE"/>
        </w:rPr>
      </w:pPr>
      <w:r>
        <w:rPr>
          <w:lang w:val="nl-BE"/>
        </w:rPr>
        <w:t xml:space="preserve">Ik ga geen suggesties geven over bemestingsschema’s. Het is zeer moeilijk om juist advies te geven wanneer je de bomen niet ziet of kent en zo kan je onmogelijk hun algemene gezondheid juist inschatten. Een algemene suggestie is niet bruikbaar. De eigenaar zelf dient een groot aandeel te leveren en zo steeds de dosis bij te sturen en te optimaliseren. </w:t>
      </w:r>
    </w:p>
    <w:p w14:paraId="0F1A318A" w14:textId="77777777" w:rsidR="005B1AA1" w:rsidRDefault="005B1AA1" w:rsidP="005B1AA1">
      <w:pPr>
        <w:jc w:val="both"/>
        <w:rPr>
          <w:lang w:val="nl-BE"/>
        </w:rPr>
      </w:pPr>
    </w:p>
    <w:p w14:paraId="7AEB2CF5" w14:textId="77777777" w:rsidR="005B1AA1" w:rsidRDefault="005B1AA1" w:rsidP="009653A3">
      <w:pPr>
        <w:jc w:val="both"/>
        <w:outlineLvl w:val="0"/>
        <w:rPr>
          <w:lang w:val="nl-BE"/>
        </w:rPr>
      </w:pPr>
      <w:r>
        <w:rPr>
          <w:lang w:val="nl-BE"/>
        </w:rPr>
        <w:t>Verklaring van deze elementen</w:t>
      </w:r>
    </w:p>
    <w:p w14:paraId="2B28AB31" w14:textId="77777777" w:rsidR="005B1AA1" w:rsidRDefault="005B1AA1" w:rsidP="005B1AA1">
      <w:pPr>
        <w:jc w:val="both"/>
        <w:rPr>
          <w:lang w:val="nl-BE"/>
        </w:rPr>
      </w:pPr>
    </w:p>
    <w:p w14:paraId="523C37C3" w14:textId="77777777" w:rsidR="005B1AA1" w:rsidRDefault="005B1AA1" w:rsidP="009653A3">
      <w:pPr>
        <w:jc w:val="both"/>
        <w:outlineLvl w:val="0"/>
        <w:rPr>
          <w:lang w:val="nl-BE"/>
        </w:rPr>
      </w:pPr>
      <w:r>
        <w:rPr>
          <w:lang w:val="nl-BE"/>
        </w:rPr>
        <w:t>N: Stikstof</w:t>
      </w:r>
    </w:p>
    <w:p w14:paraId="6B34202F" w14:textId="77777777" w:rsidR="005B1AA1" w:rsidRDefault="005B1AA1" w:rsidP="005B1AA1">
      <w:pPr>
        <w:jc w:val="both"/>
        <w:rPr>
          <w:lang w:val="nl-BE"/>
        </w:rPr>
      </w:pPr>
    </w:p>
    <w:p w14:paraId="49C39DF0" w14:textId="77777777" w:rsidR="005B1AA1" w:rsidRDefault="005B1AA1" w:rsidP="005B1AA1">
      <w:pPr>
        <w:jc w:val="both"/>
        <w:rPr>
          <w:lang w:val="nl-BE"/>
        </w:rPr>
      </w:pPr>
      <w:r>
        <w:rPr>
          <w:lang w:val="nl-BE"/>
        </w:rPr>
        <w:t>Stikstof bevindt zich in de grond onder de vorm van organische verbindingen die door de micro-organisme worden afgebroken. Op deze manier komt stikstof vrij en wordt deze  opneembaar gemaakt voor de boomwortels. Stikstof is als bestanddeel van chlorofyl en als eiwitbouwsteen onontbeerlijk voor de werking van de fotosynthese</w:t>
      </w:r>
      <w:r w:rsidR="00657BE4">
        <w:rPr>
          <w:lang w:val="nl-BE"/>
        </w:rPr>
        <w:t>***</w:t>
      </w:r>
      <w:r>
        <w:rPr>
          <w:lang w:val="nl-BE"/>
        </w:rPr>
        <w:t xml:space="preserve"> en zorgt voor de algemene groei van alle plantendelen. Een typisch gebrek aan stikstof is bijvoorbeeld </w:t>
      </w:r>
      <w:r>
        <w:rPr>
          <w:lang w:val="nl-BE"/>
        </w:rPr>
        <w:lastRenderedPageBreak/>
        <w:t>te herkennen aan een slechte groei en een lichtgele bladverkleuring ook de nerven, vorstgevoeligheid. Reactie als oplossing: aangieten met oplossing van bloedmeel.</w:t>
      </w:r>
    </w:p>
    <w:p w14:paraId="708EEB8F" w14:textId="77777777" w:rsidR="005B1AA1" w:rsidRDefault="005B1AA1" w:rsidP="005B1AA1">
      <w:pPr>
        <w:jc w:val="both"/>
        <w:rPr>
          <w:lang w:val="nl-BE"/>
        </w:rPr>
      </w:pPr>
    </w:p>
    <w:p w14:paraId="35EFB1F4" w14:textId="77777777" w:rsidR="005B1AA1" w:rsidRDefault="005B1AA1" w:rsidP="005B1AA1">
      <w:pPr>
        <w:jc w:val="both"/>
        <w:rPr>
          <w:lang w:val="nl-BE"/>
        </w:rPr>
      </w:pPr>
      <w:r>
        <w:rPr>
          <w:lang w:val="nl-BE"/>
        </w:rPr>
        <w:t>….Stikstof zorgt voor lengtegroei, bladgroen en gezonde groene bladeren.</w:t>
      </w:r>
    </w:p>
    <w:p w14:paraId="478AB1C9" w14:textId="77777777" w:rsidR="005B1AA1" w:rsidRDefault="005B1AA1" w:rsidP="005B1AA1">
      <w:pPr>
        <w:jc w:val="both"/>
        <w:rPr>
          <w:lang w:val="nl-BE"/>
        </w:rPr>
      </w:pPr>
    </w:p>
    <w:p w14:paraId="2ED34530" w14:textId="77777777" w:rsidR="005B1AA1" w:rsidRDefault="005B1AA1" w:rsidP="009653A3">
      <w:pPr>
        <w:jc w:val="both"/>
        <w:outlineLvl w:val="0"/>
        <w:rPr>
          <w:lang w:val="nl-BE"/>
        </w:rPr>
      </w:pPr>
      <w:r>
        <w:rPr>
          <w:lang w:val="nl-BE"/>
        </w:rPr>
        <w:t>P: Fosfor</w:t>
      </w:r>
    </w:p>
    <w:p w14:paraId="7A11FBC1" w14:textId="77777777" w:rsidR="005B1AA1" w:rsidRDefault="005B1AA1" w:rsidP="005B1AA1">
      <w:pPr>
        <w:jc w:val="both"/>
        <w:rPr>
          <w:lang w:val="nl-BE"/>
        </w:rPr>
      </w:pPr>
    </w:p>
    <w:p w14:paraId="1EF41998" w14:textId="77777777" w:rsidR="005B1AA1" w:rsidRDefault="005B1AA1" w:rsidP="005B1AA1">
      <w:pPr>
        <w:jc w:val="both"/>
        <w:rPr>
          <w:lang w:val="nl-BE"/>
        </w:rPr>
      </w:pPr>
      <w:r>
        <w:rPr>
          <w:lang w:val="nl-BE"/>
        </w:rPr>
        <w:t>Planten hebben fosfor voornamelijk nodig voor de energiestofwisseling. Daarnaast stimuleert fosfor de ontwikkeling van bloemen en vruchtzetting. Tevens maakt fosfor de plant resistent tegen ziekten en vorst.  Gebrek aan fosfor is niet onmiddellijk zichtbaar. Bladgroen is er maar de algemene groei is niet optimaal, dunne eerder ijle groei, slechte wortelontwikkeling. Reactie als oplossing: Meststof met hogere waarde in fosfor toedienen.</w:t>
      </w:r>
    </w:p>
    <w:p w14:paraId="1586A713" w14:textId="77777777" w:rsidR="005B1AA1" w:rsidRDefault="005B1AA1" w:rsidP="005B1AA1">
      <w:pPr>
        <w:jc w:val="both"/>
        <w:rPr>
          <w:lang w:val="nl-BE"/>
        </w:rPr>
      </w:pPr>
    </w:p>
    <w:p w14:paraId="69C448FC" w14:textId="77777777" w:rsidR="005B1AA1" w:rsidRDefault="005B1AA1" w:rsidP="005B1AA1">
      <w:pPr>
        <w:jc w:val="both"/>
        <w:rPr>
          <w:lang w:val="nl-BE"/>
        </w:rPr>
      </w:pPr>
      <w:r>
        <w:rPr>
          <w:lang w:val="nl-BE"/>
        </w:rPr>
        <w:t>….Fosfor staat voor bloei, nieuwe vruchten, wortelontwikkeling</w:t>
      </w:r>
    </w:p>
    <w:p w14:paraId="2A30D785" w14:textId="77777777" w:rsidR="005B1AA1" w:rsidRDefault="005B1AA1" w:rsidP="005B1AA1">
      <w:pPr>
        <w:jc w:val="both"/>
        <w:rPr>
          <w:lang w:val="nl-BE"/>
        </w:rPr>
      </w:pPr>
    </w:p>
    <w:p w14:paraId="2EC8D957" w14:textId="77777777" w:rsidR="005B1AA1" w:rsidRDefault="005B1AA1" w:rsidP="009653A3">
      <w:pPr>
        <w:jc w:val="both"/>
        <w:outlineLvl w:val="0"/>
        <w:rPr>
          <w:lang w:val="nl-BE"/>
        </w:rPr>
      </w:pPr>
      <w:r>
        <w:rPr>
          <w:lang w:val="nl-BE"/>
        </w:rPr>
        <w:t>K: Kalium</w:t>
      </w:r>
    </w:p>
    <w:p w14:paraId="6A46B824" w14:textId="77777777" w:rsidR="005B1AA1" w:rsidRDefault="005B1AA1" w:rsidP="005B1AA1">
      <w:pPr>
        <w:jc w:val="both"/>
        <w:rPr>
          <w:lang w:val="nl-BE"/>
        </w:rPr>
      </w:pPr>
    </w:p>
    <w:p w14:paraId="36133F9B" w14:textId="77777777" w:rsidR="005B1AA1" w:rsidRDefault="005B1AA1" w:rsidP="005B1AA1">
      <w:pPr>
        <w:jc w:val="both"/>
        <w:rPr>
          <w:lang w:val="nl-BE"/>
        </w:rPr>
      </w:pPr>
      <w:r>
        <w:rPr>
          <w:lang w:val="nl-BE"/>
        </w:rPr>
        <w:t>Wordt ook wel eens potas genoemd. Heeft de plant nodig voor de meeste stofwisselingsprocessen en bevordert de houtontwikkeling. Tevens belangrijk voor de winterhardheid. Gebruik in de herfst steeds een mestof 0-10-10 voor de afharding naar de komende winter toe. Gele of bruine bladeren tussen de nerven (</w:t>
      </w:r>
      <w:r w:rsidR="0015467B">
        <w:rPr>
          <w:lang w:val="nl-BE"/>
        </w:rPr>
        <w:t xml:space="preserve">nerven blijven </w:t>
      </w:r>
      <w:r>
        <w:rPr>
          <w:lang w:val="nl-BE"/>
        </w:rPr>
        <w:t xml:space="preserve"> groen) en eventueel bladval  duiden op een mogelijk tekort aan kalium. Reactie als oplossing: potas bijgeven (niet overdoseren) of overschakelen naar mestsof met meer potas.</w:t>
      </w:r>
    </w:p>
    <w:p w14:paraId="1B7BE0D2" w14:textId="77777777" w:rsidR="005B1AA1" w:rsidRDefault="005B1AA1" w:rsidP="005B1AA1">
      <w:pPr>
        <w:jc w:val="both"/>
        <w:rPr>
          <w:lang w:val="nl-BE"/>
        </w:rPr>
      </w:pPr>
    </w:p>
    <w:p w14:paraId="7A6CA503" w14:textId="77777777" w:rsidR="005B1AA1" w:rsidRDefault="005B1AA1" w:rsidP="005B1AA1">
      <w:pPr>
        <w:jc w:val="both"/>
        <w:rPr>
          <w:lang w:val="nl-BE"/>
        </w:rPr>
      </w:pPr>
      <w:r>
        <w:rPr>
          <w:lang w:val="nl-BE"/>
        </w:rPr>
        <w:t>….Kalium staat voor vorstbescherming, voedingstransport, vruchtkleur.</w:t>
      </w:r>
    </w:p>
    <w:p w14:paraId="3503644B" w14:textId="77777777" w:rsidR="005B1AA1" w:rsidRDefault="005B1AA1" w:rsidP="005B1AA1">
      <w:pPr>
        <w:jc w:val="both"/>
        <w:rPr>
          <w:lang w:val="nl-BE"/>
        </w:rPr>
      </w:pPr>
    </w:p>
    <w:p w14:paraId="5E2B62FE" w14:textId="77777777" w:rsidR="005B1AA1" w:rsidRDefault="005B1AA1" w:rsidP="009653A3">
      <w:pPr>
        <w:jc w:val="both"/>
        <w:outlineLvl w:val="0"/>
        <w:rPr>
          <w:lang w:val="nl-BE"/>
        </w:rPr>
      </w:pPr>
      <w:r>
        <w:rPr>
          <w:lang w:val="nl-BE"/>
        </w:rPr>
        <w:t>Ca: Calcium/Kalk</w:t>
      </w:r>
    </w:p>
    <w:p w14:paraId="41818AA2" w14:textId="77777777" w:rsidR="005B1AA1" w:rsidRDefault="005B1AA1" w:rsidP="005B1AA1">
      <w:pPr>
        <w:jc w:val="both"/>
        <w:rPr>
          <w:lang w:val="nl-BE"/>
        </w:rPr>
      </w:pPr>
    </w:p>
    <w:p w14:paraId="21B032F5" w14:textId="77777777" w:rsidR="005B1AA1" w:rsidRDefault="005B1AA1" w:rsidP="005B1AA1">
      <w:pPr>
        <w:jc w:val="both"/>
        <w:rPr>
          <w:lang w:val="nl-BE"/>
        </w:rPr>
      </w:pPr>
      <w:r>
        <w:rPr>
          <w:lang w:val="nl-BE"/>
        </w:rPr>
        <w:t xml:space="preserve">Is nodig voor de celopbouw en vermeerdering. Heeft een positief effekt op de bodemstruktuur, bevordert de activiteit van de micro-organismen. Gaat in tegen de bodemverzuring. Door een gebrek aan calcium verzwakt de groei en de resistentie tegen ziektes. Herkenningpunt zijn zwakke, ijle, gele uitlopers. </w:t>
      </w:r>
    </w:p>
    <w:p w14:paraId="7F9FAD21" w14:textId="77777777" w:rsidR="009B7276" w:rsidRDefault="009B7276" w:rsidP="005B1AA1">
      <w:pPr>
        <w:jc w:val="both"/>
        <w:rPr>
          <w:lang w:val="nl-BE"/>
        </w:rPr>
      </w:pPr>
    </w:p>
    <w:p w14:paraId="2BC1B9CF" w14:textId="77777777" w:rsidR="005B1AA1" w:rsidRDefault="005B1AA1" w:rsidP="005B1AA1">
      <w:pPr>
        <w:jc w:val="both"/>
        <w:rPr>
          <w:lang w:val="nl-BE"/>
        </w:rPr>
      </w:pPr>
    </w:p>
    <w:p w14:paraId="4202068D" w14:textId="77777777" w:rsidR="005B1AA1" w:rsidRDefault="005B1AA1" w:rsidP="009653A3">
      <w:pPr>
        <w:jc w:val="both"/>
        <w:outlineLvl w:val="0"/>
        <w:rPr>
          <w:lang w:val="nl-BE"/>
        </w:rPr>
      </w:pPr>
      <w:r>
        <w:rPr>
          <w:lang w:val="nl-BE"/>
        </w:rPr>
        <w:t>Mg: Magnesium</w:t>
      </w:r>
    </w:p>
    <w:p w14:paraId="62C22C95" w14:textId="77777777" w:rsidR="005B1AA1" w:rsidRDefault="005B1AA1" w:rsidP="005B1AA1">
      <w:pPr>
        <w:jc w:val="both"/>
        <w:rPr>
          <w:lang w:val="nl-BE"/>
        </w:rPr>
      </w:pPr>
    </w:p>
    <w:p w14:paraId="4E353668" w14:textId="77777777" w:rsidR="005B1AA1" w:rsidRDefault="005B1AA1" w:rsidP="005B1AA1">
      <w:pPr>
        <w:jc w:val="both"/>
        <w:rPr>
          <w:lang w:val="nl-BE"/>
        </w:rPr>
      </w:pPr>
      <w:r>
        <w:rPr>
          <w:lang w:val="nl-BE"/>
        </w:rPr>
        <w:t>Regelt zoals fosfor en kalium mede de stofwisseling. Is evenals stikstof een bestanddeeel van chloroyl en daardoor onmisbaar voor de fotosynthese.***</w:t>
      </w:r>
    </w:p>
    <w:p w14:paraId="6A750B4C" w14:textId="77777777" w:rsidR="005B1AA1" w:rsidRDefault="005B1AA1" w:rsidP="005B1AA1">
      <w:pPr>
        <w:jc w:val="both"/>
        <w:rPr>
          <w:lang w:val="nl-BE"/>
        </w:rPr>
      </w:pPr>
      <w:r>
        <w:rPr>
          <w:lang w:val="nl-BE"/>
        </w:rPr>
        <w:t>Gebrek aan magnesium : Oudste bladeren krijgen gele randen, worden uiteindelijk helemaal geel en bruin tussen de nerven en vallen voortijdig af.  Reactie als oplossing: Bemesting aanpassen met magnesiumhoudende meststof.</w:t>
      </w:r>
    </w:p>
    <w:p w14:paraId="273F4272" w14:textId="77777777" w:rsidR="005B1AA1" w:rsidRDefault="005B1AA1" w:rsidP="005B1AA1">
      <w:pPr>
        <w:jc w:val="both"/>
        <w:rPr>
          <w:lang w:val="nl-BE"/>
        </w:rPr>
      </w:pPr>
    </w:p>
    <w:p w14:paraId="40E4CF1A" w14:textId="77777777" w:rsidR="005B1AA1" w:rsidRDefault="005B1AA1" w:rsidP="009653A3">
      <w:pPr>
        <w:jc w:val="both"/>
        <w:outlineLvl w:val="0"/>
        <w:rPr>
          <w:lang w:val="nl-BE"/>
        </w:rPr>
      </w:pPr>
      <w:r>
        <w:rPr>
          <w:lang w:val="nl-BE"/>
        </w:rPr>
        <w:t>Mn: Mangaan</w:t>
      </w:r>
    </w:p>
    <w:p w14:paraId="24EA016C" w14:textId="77777777" w:rsidR="005B1AA1" w:rsidRDefault="005B1AA1" w:rsidP="005B1AA1">
      <w:pPr>
        <w:jc w:val="both"/>
        <w:rPr>
          <w:lang w:val="nl-BE"/>
        </w:rPr>
      </w:pPr>
    </w:p>
    <w:p w14:paraId="40455211" w14:textId="77777777" w:rsidR="00DD494B" w:rsidRDefault="005B1AA1" w:rsidP="005B1AA1">
      <w:pPr>
        <w:jc w:val="both"/>
        <w:rPr>
          <w:lang w:val="nl-BE"/>
        </w:rPr>
      </w:pPr>
      <w:r>
        <w:rPr>
          <w:lang w:val="nl-BE"/>
        </w:rPr>
        <w:t xml:space="preserve">Mangaangebrek: jonge bladeren verkleuren geel tussen de nerven en bladval. </w:t>
      </w:r>
    </w:p>
    <w:p w14:paraId="3E6A3B1B" w14:textId="77777777" w:rsidR="005B1AA1" w:rsidRDefault="005B1AA1" w:rsidP="005B1AA1">
      <w:pPr>
        <w:jc w:val="both"/>
        <w:rPr>
          <w:lang w:val="nl-BE"/>
        </w:rPr>
      </w:pPr>
      <w:r>
        <w:rPr>
          <w:lang w:val="nl-BE"/>
        </w:rPr>
        <w:t>Reactie als</w:t>
      </w:r>
      <w:r w:rsidR="00DD494B">
        <w:rPr>
          <w:lang w:val="nl-BE"/>
        </w:rPr>
        <w:t xml:space="preserve"> </w:t>
      </w:r>
      <w:r>
        <w:rPr>
          <w:lang w:val="nl-BE"/>
        </w:rPr>
        <w:t>oplossing: Mangaan bijgeven ( niet mengen met andere produkten)</w:t>
      </w:r>
    </w:p>
    <w:p w14:paraId="0C6A47FD" w14:textId="77777777" w:rsidR="005B1AA1" w:rsidRDefault="005B1AA1" w:rsidP="005B1AA1">
      <w:pPr>
        <w:jc w:val="both"/>
        <w:rPr>
          <w:lang w:val="nl-BE"/>
        </w:rPr>
      </w:pPr>
    </w:p>
    <w:p w14:paraId="64586BD5" w14:textId="77777777" w:rsidR="005B1AA1" w:rsidRDefault="005B1AA1" w:rsidP="005B1AA1">
      <w:pPr>
        <w:jc w:val="both"/>
        <w:rPr>
          <w:lang w:val="nl-BE"/>
        </w:rPr>
      </w:pPr>
      <w:r>
        <w:rPr>
          <w:lang w:val="nl-BE"/>
        </w:rPr>
        <w:lastRenderedPageBreak/>
        <w:t>Lichter bladgroen en duidelijk afgetekende nerven geven een gebrek aan ofwel Mg of Mn. (Magnesium of Mangaan)</w:t>
      </w:r>
    </w:p>
    <w:p w14:paraId="2F2DA9B0" w14:textId="77777777" w:rsidR="005B1AA1" w:rsidRDefault="005B1AA1" w:rsidP="005B1AA1">
      <w:pPr>
        <w:jc w:val="both"/>
        <w:rPr>
          <w:lang w:val="nl-BE"/>
        </w:rPr>
      </w:pPr>
    </w:p>
    <w:p w14:paraId="05D3A094" w14:textId="77777777" w:rsidR="005B1AA1" w:rsidRDefault="005B1AA1" w:rsidP="005B1AA1">
      <w:pPr>
        <w:jc w:val="both"/>
        <w:rPr>
          <w:lang w:val="nl-BE"/>
        </w:rPr>
      </w:pPr>
      <w:r w:rsidRPr="003C5105">
        <w:rPr>
          <w:noProof/>
          <w:lang w:val="en-US" w:eastAsia="nl-NL"/>
        </w:rPr>
        <w:drawing>
          <wp:inline distT="0" distB="0" distL="0" distR="0" wp14:anchorId="1972A103" wp14:editId="5D979EC5">
            <wp:extent cx="1297728" cy="785181"/>
            <wp:effectExtent l="25400" t="0" r="0" b="0"/>
            <wp:docPr id="34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1302798" cy="788249"/>
                    </a:xfrm>
                    <a:prstGeom prst="rect">
                      <a:avLst/>
                    </a:prstGeom>
                    <a:noFill/>
                    <a:ln w="9525">
                      <a:noFill/>
                      <a:miter lim="800000"/>
                      <a:headEnd/>
                      <a:tailEnd/>
                    </a:ln>
                  </pic:spPr>
                </pic:pic>
              </a:graphicData>
            </a:graphic>
          </wp:inline>
        </w:drawing>
      </w:r>
      <w:r>
        <w:rPr>
          <w:lang w:val="nl-BE"/>
        </w:rPr>
        <w:t xml:space="preserve">      </w:t>
      </w:r>
      <w:r w:rsidRPr="003C5105">
        <w:rPr>
          <w:noProof/>
          <w:lang w:val="en-US" w:eastAsia="nl-NL"/>
        </w:rPr>
        <w:drawing>
          <wp:inline distT="0" distB="0" distL="0" distR="0" wp14:anchorId="1CB2D721" wp14:editId="13F3C9E8">
            <wp:extent cx="544921" cy="793538"/>
            <wp:effectExtent l="25400" t="0" r="0" b="0"/>
            <wp:docPr id="36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rcRect/>
                    <a:stretch>
                      <a:fillRect/>
                    </a:stretch>
                  </pic:blipFill>
                  <pic:spPr bwMode="auto">
                    <a:xfrm>
                      <a:off x="0" y="0"/>
                      <a:ext cx="548128" cy="798208"/>
                    </a:xfrm>
                    <a:prstGeom prst="rect">
                      <a:avLst/>
                    </a:prstGeom>
                    <a:noFill/>
                    <a:ln w="9525">
                      <a:noFill/>
                      <a:miter lim="800000"/>
                      <a:headEnd/>
                      <a:tailEnd/>
                    </a:ln>
                  </pic:spPr>
                </pic:pic>
              </a:graphicData>
            </a:graphic>
          </wp:inline>
        </w:drawing>
      </w:r>
      <w:r w:rsidRPr="003C5105">
        <w:rPr>
          <w:noProof/>
          <w:lang w:val="en-US" w:eastAsia="nl-NL"/>
        </w:rPr>
        <w:drawing>
          <wp:inline distT="0" distB="0" distL="0" distR="0" wp14:anchorId="0A95969C" wp14:editId="27BFA388">
            <wp:extent cx="1348528" cy="793104"/>
            <wp:effectExtent l="25400" t="0" r="0" b="0"/>
            <wp:docPr id="36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1352955" cy="795708"/>
                    </a:xfrm>
                    <a:prstGeom prst="rect">
                      <a:avLst/>
                    </a:prstGeom>
                    <a:noFill/>
                    <a:ln w="9525">
                      <a:noFill/>
                      <a:miter lim="800000"/>
                      <a:headEnd/>
                      <a:tailEnd/>
                    </a:ln>
                  </pic:spPr>
                </pic:pic>
              </a:graphicData>
            </a:graphic>
          </wp:inline>
        </w:drawing>
      </w:r>
    </w:p>
    <w:p w14:paraId="22C406DD" w14:textId="77777777" w:rsidR="005B1AA1" w:rsidRDefault="005B1AA1" w:rsidP="005B1AA1">
      <w:pPr>
        <w:jc w:val="both"/>
        <w:rPr>
          <w:lang w:val="nl-BE"/>
        </w:rPr>
      </w:pPr>
    </w:p>
    <w:p w14:paraId="55480F7F" w14:textId="77777777" w:rsidR="005B1AA1" w:rsidRDefault="005B1AA1" w:rsidP="005B1AA1">
      <w:pPr>
        <w:jc w:val="both"/>
        <w:rPr>
          <w:lang w:val="nl-BE"/>
        </w:rPr>
      </w:pPr>
    </w:p>
    <w:p w14:paraId="4887525A" w14:textId="77777777" w:rsidR="005B1AA1" w:rsidRDefault="005B1AA1" w:rsidP="005B1AA1">
      <w:pPr>
        <w:jc w:val="both"/>
        <w:rPr>
          <w:lang w:val="nl-BE"/>
        </w:rPr>
      </w:pPr>
      <w:r>
        <w:rPr>
          <w:lang w:val="nl-BE"/>
        </w:rPr>
        <w:t>Sporenelementen: Boor (B), Koper (Cu), Ijzer (Fe), Mangaan (Mn), Zink (Zn), Kobalt (Co), Molybdeen(Mo) zijn meestal in kleine hoeveelheden aanwezig in de grondmengsels of  meststofmixen.</w:t>
      </w:r>
    </w:p>
    <w:p w14:paraId="0A6F3106" w14:textId="77777777" w:rsidR="005B1AA1" w:rsidRDefault="005B1AA1" w:rsidP="005B1AA1">
      <w:pPr>
        <w:jc w:val="both"/>
        <w:rPr>
          <w:lang w:val="nl-BE"/>
        </w:rPr>
      </w:pPr>
    </w:p>
    <w:p w14:paraId="66B85CFD" w14:textId="77777777" w:rsidR="005B1AA1" w:rsidRDefault="005B1AA1" w:rsidP="009653A3">
      <w:pPr>
        <w:jc w:val="both"/>
        <w:outlineLvl w:val="0"/>
        <w:rPr>
          <w:lang w:val="nl-BE"/>
        </w:rPr>
      </w:pPr>
      <w:r>
        <w:rPr>
          <w:lang w:val="nl-BE"/>
        </w:rPr>
        <w:t>Fe: Ijzer</w:t>
      </w:r>
    </w:p>
    <w:p w14:paraId="49D43D63" w14:textId="77777777" w:rsidR="005B1AA1" w:rsidRDefault="005B1AA1" w:rsidP="005B1AA1">
      <w:pPr>
        <w:jc w:val="both"/>
        <w:rPr>
          <w:lang w:val="nl-BE"/>
        </w:rPr>
      </w:pPr>
    </w:p>
    <w:p w14:paraId="6E43D2E2" w14:textId="77777777" w:rsidR="005B1AA1" w:rsidRDefault="005B1AA1" w:rsidP="005B1AA1">
      <w:pPr>
        <w:jc w:val="both"/>
        <w:rPr>
          <w:lang w:val="nl-BE"/>
        </w:rPr>
      </w:pPr>
      <w:r>
        <w:rPr>
          <w:lang w:val="nl-BE"/>
        </w:rPr>
        <w:t>Ijzergebrek: Vooral importbomen die in klei zitten vertonen verkleurt blad tussen de nerven. Lijkt een beetje op mangaangebrek doch veel scherper afgelijnd. Reactie als oplossing: Door een beetje turf bij te voegen in het mengsel gaat de Ph waarde** omlaag en dus wordt de grond zuurder en zo kan de boom beter ijzer opnemen.</w:t>
      </w:r>
    </w:p>
    <w:p w14:paraId="3AFE12BA" w14:textId="77777777" w:rsidR="005B1AA1" w:rsidRDefault="005B1AA1" w:rsidP="005B1AA1">
      <w:pPr>
        <w:jc w:val="both"/>
        <w:rPr>
          <w:lang w:val="nl-BE"/>
        </w:rPr>
      </w:pPr>
    </w:p>
    <w:p w14:paraId="40212F54" w14:textId="77777777" w:rsidR="00E72384" w:rsidRDefault="00E72384" w:rsidP="005B1AA1">
      <w:pPr>
        <w:jc w:val="both"/>
        <w:rPr>
          <w:b/>
          <w:sz w:val="20"/>
          <w:lang w:val="nl-BE"/>
        </w:rPr>
      </w:pPr>
    </w:p>
    <w:p w14:paraId="5421877A" w14:textId="77777777" w:rsidR="005B1AA1" w:rsidRPr="00014F82" w:rsidRDefault="005B1AA1" w:rsidP="005B1AA1">
      <w:pPr>
        <w:jc w:val="both"/>
        <w:rPr>
          <w:b/>
          <w:sz w:val="20"/>
          <w:lang w:val="nl-BE"/>
        </w:rPr>
      </w:pPr>
      <w:r w:rsidRPr="00014F82">
        <w:rPr>
          <w:b/>
          <w:sz w:val="20"/>
          <w:lang w:val="nl-BE"/>
        </w:rPr>
        <w:t>** Ph waarde: Lage Ph waarde = hoge zuurtegraad = kalk bijvoegen maakt minder zuur.</w:t>
      </w:r>
    </w:p>
    <w:p w14:paraId="2557249F" w14:textId="77777777" w:rsidR="005B1AA1" w:rsidRPr="00014F82" w:rsidRDefault="005B1AA1" w:rsidP="009653A3">
      <w:pPr>
        <w:jc w:val="both"/>
        <w:outlineLvl w:val="0"/>
        <w:rPr>
          <w:b/>
          <w:sz w:val="20"/>
          <w:lang w:val="nl-BE"/>
        </w:rPr>
      </w:pPr>
      <w:r w:rsidRPr="00014F82">
        <w:rPr>
          <w:b/>
          <w:sz w:val="20"/>
          <w:lang w:val="nl-BE"/>
        </w:rPr>
        <w:t xml:space="preserve">                           Hoge Ph waarde = lage zuurtegraad = turf bijvoegen maakt zuurder.</w:t>
      </w:r>
    </w:p>
    <w:p w14:paraId="1B249E50" w14:textId="77777777" w:rsidR="005B1AA1" w:rsidRPr="00014F82" w:rsidRDefault="005B1AA1" w:rsidP="005B1AA1">
      <w:pPr>
        <w:jc w:val="both"/>
        <w:rPr>
          <w:b/>
          <w:sz w:val="20"/>
          <w:lang w:val="nl-BE"/>
        </w:rPr>
      </w:pPr>
    </w:p>
    <w:p w14:paraId="66DA1F87" w14:textId="77777777" w:rsidR="005B1AA1" w:rsidRPr="00014F82" w:rsidRDefault="005B1AA1" w:rsidP="005B1AA1">
      <w:pPr>
        <w:jc w:val="both"/>
        <w:rPr>
          <w:b/>
          <w:i/>
          <w:sz w:val="20"/>
          <w:lang w:val="nl-BE"/>
        </w:rPr>
      </w:pPr>
      <w:r w:rsidRPr="00014F82">
        <w:rPr>
          <w:b/>
          <w:i/>
          <w:sz w:val="20"/>
          <w:lang w:val="nl-BE"/>
        </w:rPr>
        <w:t>*** Fotosynthese verklaring: Is een chemisch proces waarbij met koolzuurgas beladen lucht via de stomata in de bladeren binnendringt en hier in contact komt met chlorofyl (bladgroen) en waarbij onder invloed van zonnelicht de koolzuurgas, minerale stoffen en water worden omgezet in suikermoleculen nodig voor de opbouw van levende organismen. De aangemaakte organische moleculaire waterachtige oplossing wordt vanuit het blad naar alle plantendelen vervoerd terwijl de bij dit proces de vrijgekomen zuurstof langs het blad opnieuw wordt vrijgegeven. Daarom zijn bomen zo belangrijk van ons. Zij zorgen nl. voor de levensnoodzakelijke zuurstof vooor de mensheid.</w:t>
      </w:r>
    </w:p>
    <w:p w14:paraId="58F86E49" w14:textId="77777777" w:rsidR="005B1AA1" w:rsidRDefault="005B1AA1" w:rsidP="005B1AA1">
      <w:pPr>
        <w:jc w:val="both"/>
        <w:rPr>
          <w:b/>
          <w:i/>
          <w:lang w:val="nl-BE"/>
        </w:rPr>
      </w:pPr>
    </w:p>
    <w:p w14:paraId="4DABC41B" w14:textId="77777777" w:rsidR="005B1AA1" w:rsidRDefault="005B1AA1" w:rsidP="005B1AA1">
      <w:pPr>
        <w:jc w:val="both"/>
        <w:outlineLvl w:val="0"/>
        <w:rPr>
          <w:b/>
          <w:i/>
          <w:lang w:val="nl-BE"/>
        </w:rPr>
      </w:pPr>
    </w:p>
    <w:p w14:paraId="518F14A0" w14:textId="77777777" w:rsidR="005B1AA1" w:rsidRDefault="005B1AA1" w:rsidP="005B1AA1">
      <w:pPr>
        <w:jc w:val="both"/>
        <w:outlineLvl w:val="0"/>
        <w:rPr>
          <w:b/>
          <w:i/>
          <w:lang w:val="nl-BE"/>
        </w:rPr>
      </w:pPr>
    </w:p>
    <w:p w14:paraId="79172FA3" w14:textId="77777777" w:rsidR="005B1AA1" w:rsidRPr="00014F82" w:rsidRDefault="005B1AA1" w:rsidP="009653A3">
      <w:pPr>
        <w:jc w:val="both"/>
        <w:outlineLvl w:val="0"/>
        <w:rPr>
          <w:b/>
          <w:i/>
          <w:lang w:val="nl-BE"/>
        </w:rPr>
      </w:pPr>
      <w:r>
        <w:rPr>
          <w:b/>
          <w:i/>
          <w:lang w:val="nl-BE"/>
        </w:rPr>
        <w:t xml:space="preserve">Enkele experimentele meststoffen: </w:t>
      </w:r>
    </w:p>
    <w:p w14:paraId="098B878A" w14:textId="77777777" w:rsidR="005B1AA1" w:rsidRPr="00E61C28" w:rsidRDefault="005B1AA1" w:rsidP="005B1AA1">
      <w:pPr>
        <w:jc w:val="both"/>
        <w:rPr>
          <w:rFonts w:ascii="Arial" w:hAnsi="Arial" w:cs="Arial"/>
          <w:color w:val="042800"/>
          <w:lang w:val="nl-BE"/>
        </w:rPr>
      </w:pPr>
    </w:p>
    <w:p w14:paraId="48DB6E42" w14:textId="77777777" w:rsidR="005B1AA1" w:rsidRDefault="005B1AA1" w:rsidP="005B1AA1">
      <w:pPr>
        <w:jc w:val="both"/>
        <w:rPr>
          <w:rFonts w:ascii="Arial" w:hAnsi="Arial" w:cs="Arial"/>
          <w:bCs/>
          <w:color w:val="042800"/>
          <w:sz w:val="20"/>
          <w:lang w:val="en-US"/>
        </w:rPr>
      </w:pPr>
      <w:r w:rsidRPr="007473A8">
        <w:rPr>
          <w:rFonts w:ascii="Arial" w:hAnsi="Arial" w:cs="Arial"/>
          <w:bCs/>
          <w:color w:val="042800"/>
          <w:sz w:val="20"/>
          <w:lang w:val="nl-BE"/>
        </w:rPr>
        <w:t xml:space="preserve">Het Chelal – gamma bestaat uit een reeks producten gebaseerd op gechelateerde sporenelementen. Er zijn enerzijds producten die slechts één element bevatten en anderzijds verschillende mengsels van gechelateerde sporenelementen. </w:t>
      </w:r>
      <w:proofErr w:type="spellStart"/>
      <w:r w:rsidRPr="00014F82">
        <w:rPr>
          <w:rFonts w:ascii="Arial" w:hAnsi="Arial" w:cs="Arial"/>
          <w:bCs/>
          <w:color w:val="042800"/>
          <w:sz w:val="20"/>
          <w:lang w:val="en-US"/>
        </w:rPr>
        <w:t>Verkrijgbaar</w:t>
      </w:r>
      <w:proofErr w:type="spellEnd"/>
      <w:r w:rsidRPr="00014F82">
        <w:rPr>
          <w:rFonts w:ascii="Arial" w:hAnsi="Arial" w:cs="Arial"/>
          <w:bCs/>
          <w:color w:val="042800"/>
          <w:sz w:val="20"/>
          <w:lang w:val="en-US"/>
        </w:rPr>
        <w:t xml:space="preserve"> </w:t>
      </w:r>
      <w:proofErr w:type="spellStart"/>
      <w:r w:rsidRPr="00014F82">
        <w:rPr>
          <w:rFonts w:ascii="Arial" w:hAnsi="Arial" w:cs="Arial"/>
          <w:bCs/>
          <w:color w:val="042800"/>
          <w:sz w:val="20"/>
          <w:lang w:val="en-US"/>
        </w:rPr>
        <w:t>bij</w:t>
      </w:r>
      <w:proofErr w:type="spellEnd"/>
      <w:r w:rsidRPr="00014F82">
        <w:rPr>
          <w:rFonts w:ascii="Arial" w:hAnsi="Arial" w:cs="Arial"/>
          <w:bCs/>
          <w:color w:val="042800"/>
          <w:sz w:val="20"/>
          <w:lang w:val="en-US"/>
        </w:rPr>
        <w:t xml:space="preserve"> BMS Micro-Nutrients Bornem.</w:t>
      </w:r>
    </w:p>
    <w:p w14:paraId="2521AB80" w14:textId="77777777" w:rsidR="005B1AA1" w:rsidRPr="00014F82" w:rsidRDefault="005B1AA1" w:rsidP="005B1AA1">
      <w:pPr>
        <w:jc w:val="both"/>
        <w:rPr>
          <w:rFonts w:ascii="Arial" w:hAnsi="Arial" w:cs="Arial"/>
          <w:color w:val="042800"/>
          <w:sz w:val="20"/>
          <w:lang w:val="en-US"/>
        </w:rPr>
      </w:pPr>
      <w:r w:rsidRPr="00DA491D">
        <w:rPr>
          <w:rFonts w:ascii="Arial" w:hAnsi="Arial" w:cs="Arial"/>
          <w:noProof/>
          <w:color w:val="042800"/>
          <w:sz w:val="20"/>
          <w:lang w:val="en-US" w:eastAsia="nl-NL"/>
        </w:rPr>
        <w:drawing>
          <wp:inline distT="0" distB="0" distL="0" distR="0" wp14:anchorId="7DF16F78" wp14:editId="324E5158">
            <wp:extent cx="2720128" cy="1042716"/>
            <wp:effectExtent l="25400" t="0" r="0" b="0"/>
            <wp:docPr id="1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a:stretch>
                      <a:fillRect/>
                    </a:stretch>
                  </pic:blipFill>
                  <pic:spPr bwMode="auto">
                    <a:xfrm>
                      <a:off x="0" y="0"/>
                      <a:ext cx="2723867" cy="1044149"/>
                    </a:xfrm>
                    <a:prstGeom prst="rect">
                      <a:avLst/>
                    </a:prstGeom>
                    <a:noFill/>
                    <a:ln w="9525">
                      <a:noFill/>
                      <a:miter lim="800000"/>
                      <a:headEnd/>
                      <a:tailEnd/>
                    </a:ln>
                  </pic:spPr>
                </pic:pic>
              </a:graphicData>
            </a:graphic>
          </wp:inline>
        </w:drawing>
      </w:r>
    </w:p>
    <w:p w14:paraId="17BD18F5" w14:textId="77777777" w:rsidR="005B1AA1" w:rsidRDefault="005B1AA1" w:rsidP="005B1AA1">
      <w:pPr>
        <w:jc w:val="both"/>
        <w:outlineLvl w:val="0"/>
        <w:rPr>
          <w:rFonts w:ascii="Arial" w:hAnsi="Arial" w:cs="Arial"/>
          <w:color w:val="042800"/>
          <w:sz w:val="20"/>
          <w:lang w:val="en-US"/>
        </w:rPr>
      </w:pPr>
    </w:p>
    <w:p w14:paraId="4C731F1C" w14:textId="77777777" w:rsidR="005B1AA1" w:rsidRDefault="005B1AA1" w:rsidP="005B1AA1">
      <w:pPr>
        <w:jc w:val="both"/>
        <w:outlineLvl w:val="0"/>
        <w:rPr>
          <w:rFonts w:ascii="Arial" w:hAnsi="Arial" w:cs="Arial"/>
          <w:color w:val="042800"/>
          <w:sz w:val="20"/>
          <w:lang w:val="en-US"/>
        </w:rPr>
      </w:pPr>
      <w:r w:rsidRPr="00A60F41">
        <w:rPr>
          <w:rFonts w:ascii="Arial" w:hAnsi="Arial" w:cs="Arial"/>
          <w:color w:val="042800"/>
          <w:sz w:val="20"/>
          <w:lang w:val="en-US"/>
        </w:rPr>
        <w:t>DCM-mix</w:t>
      </w:r>
      <w:r>
        <w:rPr>
          <w:rFonts w:ascii="Arial" w:hAnsi="Arial" w:cs="Arial"/>
          <w:color w:val="042800"/>
          <w:sz w:val="20"/>
          <w:lang w:val="en-US"/>
        </w:rPr>
        <w:t xml:space="preserve"> 2  </w:t>
      </w:r>
      <w:r w:rsidRPr="00A60F41">
        <w:rPr>
          <w:rFonts w:ascii="Arial" w:hAnsi="Arial" w:cs="Arial"/>
          <w:color w:val="042800"/>
          <w:sz w:val="20"/>
          <w:lang w:val="en-US"/>
        </w:rPr>
        <w:t xml:space="preserve"> 7-</w:t>
      </w:r>
      <w:r>
        <w:rPr>
          <w:rFonts w:ascii="Arial" w:hAnsi="Arial" w:cs="Arial"/>
          <w:color w:val="042800"/>
          <w:sz w:val="20"/>
          <w:lang w:val="en-US"/>
        </w:rPr>
        <w:t>6</w:t>
      </w:r>
      <w:r w:rsidRPr="00A60F41">
        <w:rPr>
          <w:rFonts w:ascii="Arial" w:hAnsi="Arial" w:cs="Arial"/>
          <w:color w:val="042800"/>
          <w:sz w:val="20"/>
          <w:lang w:val="en-US"/>
        </w:rPr>
        <w:t>-1</w:t>
      </w:r>
      <w:r>
        <w:rPr>
          <w:rFonts w:ascii="Arial" w:hAnsi="Arial" w:cs="Arial"/>
          <w:color w:val="042800"/>
          <w:sz w:val="20"/>
          <w:lang w:val="en-US"/>
        </w:rPr>
        <w:t>2+4mgo</w:t>
      </w:r>
    </w:p>
    <w:p w14:paraId="777D402C" w14:textId="77777777" w:rsidR="005B1AA1" w:rsidRPr="00A60F41" w:rsidRDefault="005B1AA1" w:rsidP="005B1AA1">
      <w:pPr>
        <w:jc w:val="both"/>
        <w:outlineLvl w:val="0"/>
        <w:rPr>
          <w:rFonts w:ascii="Arial" w:hAnsi="Arial" w:cs="Arial"/>
          <w:color w:val="042800"/>
          <w:sz w:val="20"/>
          <w:lang w:val="en-US"/>
        </w:rPr>
      </w:pPr>
    </w:p>
    <w:p w14:paraId="1B13D15F" w14:textId="77777777" w:rsidR="005B1AA1" w:rsidRDefault="005B1AA1" w:rsidP="005B1AA1">
      <w:pPr>
        <w:jc w:val="both"/>
        <w:rPr>
          <w:rFonts w:ascii="Arial" w:hAnsi="Arial" w:cs="Arial"/>
          <w:color w:val="042800"/>
          <w:lang w:val="en-US"/>
        </w:rPr>
      </w:pPr>
      <w:r w:rsidRPr="00774593">
        <w:rPr>
          <w:noProof/>
          <w:lang w:val="en-US" w:eastAsia="nl-NL"/>
        </w:rPr>
        <w:drawing>
          <wp:inline distT="0" distB="0" distL="0" distR="0" wp14:anchorId="01937577" wp14:editId="110DF734">
            <wp:extent cx="1341534" cy="750615"/>
            <wp:effectExtent l="25400" t="0" r="4666" b="0"/>
            <wp:docPr id="9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1348497" cy="754511"/>
                    </a:xfrm>
                    <a:prstGeom prst="rect">
                      <a:avLst/>
                    </a:prstGeom>
                    <a:noFill/>
                    <a:ln w="9525">
                      <a:noFill/>
                      <a:miter lim="800000"/>
                      <a:headEnd/>
                      <a:tailEnd/>
                    </a:ln>
                  </pic:spPr>
                </pic:pic>
              </a:graphicData>
            </a:graphic>
          </wp:inline>
        </w:drawing>
      </w:r>
    </w:p>
    <w:p w14:paraId="6253E6E0" w14:textId="77777777" w:rsidR="005B1AA1" w:rsidRDefault="005B1AA1" w:rsidP="005B1AA1">
      <w:pPr>
        <w:jc w:val="both"/>
        <w:rPr>
          <w:rFonts w:ascii="Arial" w:hAnsi="Arial" w:cs="Arial"/>
          <w:color w:val="042800"/>
          <w:lang w:val="en-US"/>
        </w:rPr>
      </w:pPr>
    </w:p>
    <w:p w14:paraId="47CD1683" w14:textId="77777777" w:rsidR="005B1AA1" w:rsidRDefault="005B1AA1" w:rsidP="005B1AA1">
      <w:pPr>
        <w:jc w:val="both"/>
        <w:rPr>
          <w:rFonts w:ascii="Arial" w:hAnsi="Arial" w:cs="Arial"/>
          <w:color w:val="042800"/>
          <w:lang w:val="en-US"/>
        </w:rPr>
      </w:pPr>
    </w:p>
    <w:p w14:paraId="21E57217" w14:textId="77777777" w:rsidR="005B1AA1" w:rsidRDefault="005B1AA1" w:rsidP="009653A3">
      <w:pPr>
        <w:jc w:val="both"/>
        <w:outlineLvl w:val="0"/>
        <w:rPr>
          <w:i/>
          <w:sz w:val="20"/>
          <w:lang w:val="nl-BE"/>
        </w:rPr>
      </w:pPr>
      <w:r w:rsidRPr="00A60F41">
        <w:rPr>
          <w:i/>
          <w:sz w:val="20"/>
          <w:lang w:val="nl-BE"/>
        </w:rPr>
        <w:t>Osmocote  met redelijk hoge waarden vooral stikstofvooral voor opkweek van bomen</w:t>
      </w:r>
    </w:p>
    <w:p w14:paraId="7A568F4E" w14:textId="77777777" w:rsidR="005B1AA1" w:rsidRPr="00A60F41" w:rsidRDefault="005B1AA1" w:rsidP="005B1AA1">
      <w:pPr>
        <w:jc w:val="both"/>
        <w:outlineLvl w:val="0"/>
        <w:rPr>
          <w:i/>
          <w:sz w:val="20"/>
          <w:lang w:val="nl-BE"/>
        </w:rPr>
      </w:pPr>
    </w:p>
    <w:p w14:paraId="65C490F4" w14:textId="77777777" w:rsidR="005B1AA1" w:rsidRDefault="005B1AA1" w:rsidP="005B1AA1">
      <w:pPr>
        <w:jc w:val="both"/>
        <w:rPr>
          <w:i/>
          <w:lang w:val="nl-BE"/>
        </w:rPr>
      </w:pPr>
      <w:r w:rsidRPr="00A60F41">
        <w:rPr>
          <w:i/>
          <w:noProof/>
          <w:lang w:val="en-US" w:eastAsia="nl-NL"/>
        </w:rPr>
        <w:drawing>
          <wp:inline distT="0" distB="0" distL="0" distR="0" wp14:anchorId="5FD1365E" wp14:editId="781FAD7E">
            <wp:extent cx="730462" cy="730462"/>
            <wp:effectExtent l="25400" t="0" r="6138" b="0"/>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730340" cy="730340"/>
                    </a:xfrm>
                    <a:prstGeom prst="rect">
                      <a:avLst/>
                    </a:prstGeom>
                    <a:noFill/>
                    <a:ln w="9525">
                      <a:noFill/>
                      <a:miter lim="800000"/>
                      <a:headEnd/>
                      <a:tailEnd/>
                    </a:ln>
                  </pic:spPr>
                </pic:pic>
              </a:graphicData>
            </a:graphic>
          </wp:inline>
        </w:drawing>
      </w:r>
    </w:p>
    <w:p w14:paraId="40F9D6F4" w14:textId="77777777" w:rsidR="009B7276" w:rsidRDefault="009B7276" w:rsidP="005B1AA1">
      <w:pPr>
        <w:jc w:val="both"/>
        <w:rPr>
          <w:i/>
          <w:lang w:val="nl-BE"/>
        </w:rPr>
      </w:pPr>
    </w:p>
    <w:p w14:paraId="4E1FDF66" w14:textId="77777777" w:rsidR="00FA0034" w:rsidRDefault="00FA0034" w:rsidP="005B1AA1">
      <w:pPr>
        <w:jc w:val="both"/>
        <w:rPr>
          <w:i/>
          <w:lang w:val="nl-BE"/>
        </w:rPr>
      </w:pPr>
    </w:p>
    <w:p w14:paraId="64AEAABC" w14:textId="0B860323" w:rsidR="00FA0034" w:rsidRDefault="00FA0034" w:rsidP="005B1AA1">
      <w:pPr>
        <w:jc w:val="both"/>
        <w:rPr>
          <w:i/>
          <w:lang w:val="nl-BE"/>
        </w:rPr>
      </w:pPr>
      <w:r>
        <w:rPr>
          <w:i/>
          <w:lang w:val="nl-BE"/>
        </w:rPr>
        <w:t>Laatste 2 jaar gebruik ik Saidung Ultra en Saidung Plus</w:t>
      </w:r>
    </w:p>
    <w:p w14:paraId="54254C46" w14:textId="77777777" w:rsidR="00FA0034" w:rsidRDefault="00FA0034" w:rsidP="005B1AA1">
      <w:pPr>
        <w:jc w:val="both"/>
        <w:rPr>
          <w:i/>
          <w:lang w:val="nl-BE"/>
        </w:rPr>
      </w:pPr>
    </w:p>
    <w:p w14:paraId="38CF0501" w14:textId="77777777" w:rsidR="00FA0034" w:rsidRDefault="00FA0034" w:rsidP="005B1AA1">
      <w:pPr>
        <w:jc w:val="both"/>
        <w:rPr>
          <w:i/>
          <w:lang w:val="nl-BE"/>
        </w:rPr>
      </w:pPr>
    </w:p>
    <w:p w14:paraId="0973E4C8" w14:textId="350E7808" w:rsidR="00FA0034" w:rsidRDefault="00FA0034" w:rsidP="005B1AA1">
      <w:pPr>
        <w:jc w:val="both"/>
        <w:rPr>
          <w:i/>
          <w:lang w:val="nl-BE"/>
        </w:rPr>
      </w:pPr>
      <w:r>
        <w:rPr>
          <w:i/>
          <w:lang w:val="nl-BE"/>
        </w:rPr>
        <w:t>Beide zijn meststoffen uit Duitsland en speciaal gemaakt voor bonsai en Bom</w:t>
      </w:r>
      <w:r w:rsidR="0092422B">
        <w:rPr>
          <w:i/>
          <w:lang w:val="nl-BE"/>
        </w:rPr>
        <w:t>en</w:t>
      </w:r>
      <w:r>
        <w:rPr>
          <w:i/>
          <w:lang w:val="nl-BE"/>
        </w:rPr>
        <w:t>kweek</w:t>
      </w:r>
    </w:p>
    <w:p w14:paraId="7B272C6A" w14:textId="77777777" w:rsidR="00FA0034" w:rsidRDefault="00FA0034" w:rsidP="005B1AA1">
      <w:pPr>
        <w:jc w:val="both"/>
        <w:rPr>
          <w:i/>
          <w:lang w:val="nl-BE"/>
        </w:rPr>
      </w:pPr>
    </w:p>
    <w:p w14:paraId="2D7B945E" w14:textId="77777777" w:rsidR="00FA0034" w:rsidRDefault="00FA0034" w:rsidP="005B1AA1">
      <w:pPr>
        <w:jc w:val="both"/>
        <w:rPr>
          <w:i/>
          <w:lang w:val="nl-BE"/>
        </w:rPr>
      </w:pPr>
    </w:p>
    <w:p w14:paraId="50F4ABC3" w14:textId="2E2C94A1" w:rsidR="00FA0034" w:rsidRDefault="00FA0034" w:rsidP="005B1AA1">
      <w:pPr>
        <w:jc w:val="both"/>
        <w:rPr>
          <w:i/>
          <w:lang w:val="nl-BE"/>
        </w:rPr>
      </w:pPr>
      <w:r>
        <w:rPr>
          <w:i/>
          <w:noProof/>
          <w:lang w:val="nl-BE"/>
        </w:rPr>
        <w:drawing>
          <wp:inline distT="0" distB="0" distL="0" distR="0" wp14:anchorId="7F4EC13F" wp14:editId="7ABAF73A">
            <wp:extent cx="5756910" cy="3486150"/>
            <wp:effectExtent l="0" t="0" r="0" b="0"/>
            <wp:docPr id="1249178872" name="Afbeelding 1" descr="Afbeelding met tekst,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78872" name="Afbeelding 1" descr="Afbeelding met tekst, overdekt&#10;&#10;Door AI gegenereerde inhoud is mogelijk onjuis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6910" cy="3486150"/>
                    </a:xfrm>
                    <a:prstGeom prst="rect">
                      <a:avLst/>
                    </a:prstGeom>
                  </pic:spPr>
                </pic:pic>
              </a:graphicData>
            </a:graphic>
          </wp:inline>
        </w:drawing>
      </w:r>
    </w:p>
    <w:p w14:paraId="2D95FBD8" w14:textId="77777777" w:rsidR="00FA0034" w:rsidRDefault="00FA0034" w:rsidP="005B1AA1">
      <w:pPr>
        <w:jc w:val="both"/>
        <w:rPr>
          <w:i/>
          <w:lang w:val="nl-BE"/>
        </w:rPr>
      </w:pPr>
    </w:p>
    <w:p w14:paraId="77971985" w14:textId="77777777" w:rsidR="00FA0034" w:rsidRDefault="00FA0034" w:rsidP="005B1AA1">
      <w:pPr>
        <w:jc w:val="both"/>
        <w:rPr>
          <w:i/>
          <w:lang w:val="nl-BE"/>
        </w:rPr>
      </w:pPr>
    </w:p>
    <w:p w14:paraId="60B00B35" w14:textId="77777777" w:rsidR="0092422B" w:rsidRDefault="0092422B" w:rsidP="005B1AA1">
      <w:pPr>
        <w:jc w:val="both"/>
        <w:rPr>
          <w:i/>
          <w:lang w:val="nl-BE"/>
        </w:rPr>
      </w:pPr>
    </w:p>
    <w:p w14:paraId="22FD3F84" w14:textId="7390518D" w:rsidR="0092422B" w:rsidRDefault="0092422B" w:rsidP="005B1AA1">
      <w:pPr>
        <w:jc w:val="both"/>
        <w:rPr>
          <w:i/>
          <w:lang w:val="nl-BE"/>
        </w:rPr>
      </w:pPr>
      <w:r>
        <w:rPr>
          <w:i/>
          <w:lang w:val="nl-BE"/>
        </w:rPr>
        <w:t>Saidung plus is het meest geschikt voor gesettelde bonsai door iets minder st</w:t>
      </w:r>
      <w:r w:rsidR="00CB219F">
        <w:rPr>
          <w:i/>
          <w:lang w:val="nl-BE"/>
        </w:rPr>
        <w:t>i</w:t>
      </w:r>
      <w:r>
        <w:rPr>
          <w:i/>
          <w:lang w:val="nl-BE"/>
        </w:rPr>
        <w:t xml:space="preserve">kstof 5-3-5 </w:t>
      </w:r>
    </w:p>
    <w:p w14:paraId="5C45C67B" w14:textId="77777777" w:rsidR="0092422B" w:rsidRDefault="0092422B" w:rsidP="005B1AA1">
      <w:pPr>
        <w:jc w:val="both"/>
        <w:rPr>
          <w:i/>
          <w:lang w:val="nl-BE"/>
        </w:rPr>
      </w:pPr>
    </w:p>
    <w:p w14:paraId="1189853B" w14:textId="1DBBF88B" w:rsidR="0092422B" w:rsidRDefault="0092422B" w:rsidP="005B1AA1">
      <w:pPr>
        <w:jc w:val="both"/>
        <w:rPr>
          <w:i/>
          <w:lang w:val="nl-BE"/>
        </w:rPr>
      </w:pPr>
      <w:r>
        <w:rPr>
          <w:i/>
          <w:lang w:val="nl-BE"/>
        </w:rPr>
        <w:t>De Ultra is iets hoger in stikstofgehalte en doet alles groeien. 8-4-5. Dus ideaal voor de opkweek van jonge bonsai en bomen.</w:t>
      </w:r>
    </w:p>
    <w:p w14:paraId="1C1CCB53" w14:textId="77777777" w:rsidR="0092422B" w:rsidRDefault="0092422B" w:rsidP="005B1AA1">
      <w:pPr>
        <w:jc w:val="both"/>
        <w:rPr>
          <w:i/>
          <w:lang w:val="nl-BE"/>
        </w:rPr>
      </w:pPr>
    </w:p>
    <w:p w14:paraId="279A2DC3" w14:textId="77777777" w:rsidR="0092422B" w:rsidRDefault="0092422B" w:rsidP="005B1AA1">
      <w:pPr>
        <w:jc w:val="both"/>
        <w:rPr>
          <w:i/>
          <w:lang w:val="nl-BE"/>
        </w:rPr>
      </w:pPr>
      <w:r>
        <w:rPr>
          <w:i/>
          <w:lang w:val="nl-BE"/>
        </w:rPr>
        <w:t>Beide meststoffen bevatten voldoende sporenelementen zoals mgO, Ca, Cu, Fe, S.</w:t>
      </w:r>
    </w:p>
    <w:p w14:paraId="77C7EE19" w14:textId="5E17EFEF" w:rsidR="0092422B" w:rsidRDefault="0092422B" w:rsidP="005B1AA1">
      <w:pPr>
        <w:jc w:val="both"/>
        <w:rPr>
          <w:i/>
          <w:lang w:val="nl-BE"/>
        </w:rPr>
      </w:pPr>
      <w:r>
        <w:rPr>
          <w:i/>
          <w:lang w:val="nl-BE"/>
        </w:rPr>
        <w:t xml:space="preserve">En zijn  voor 80 % organisch materiaal. </w:t>
      </w:r>
    </w:p>
    <w:p w14:paraId="4BB82136" w14:textId="77777777" w:rsidR="009B7276" w:rsidRDefault="009B7276" w:rsidP="005B1AA1">
      <w:pPr>
        <w:jc w:val="both"/>
        <w:rPr>
          <w:i/>
          <w:lang w:val="nl-BE"/>
        </w:rPr>
      </w:pPr>
    </w:p>
    <w:p w14:paraId="54C85A06" w14:textId="1BBAFBC8" w:rsidR="00C44A0A" w:rsidRDefault="00C44A0A" w:rsidP="005B1AA1">
      <w:pPr>
        <w:jc w:val="both"/>
        <w:rPr>
          <w:i/>
          <w:lang w:val="nl-BE"/>
        </w:rPr>
      </w:pPr>
      <w:r>
        <w:rPr>
          <w:i/>
          <w:lang w:val="nl-BE"/>
        </w:rPr>
        <w:t xml:space="preserve">Deze korrelige massa laat zich goed verdelen op het bodemoppervlak. Rolt niet weg van een eventuele helling. Geen overlast van vliegen, muizen of ratten. Geeft soms een korstachtige laag die men eventueel makkelijk kan doorbreken. </w:t>
      </w:r>
    </w:p>
    <w:p w14:paraId="71DEF4E6" w14:textId="77777777" w:rsidR="009B7276" w:rsidRDefault="009B7276" w:rsidP="005B1AA1">
      <w:pPr>
        <w:jc w:val="both"/>
        <w:rPr>
          <w:i/>
          <w:lang w:val="nl-BE"/>
        </w:rPr>
      </w:pPr>
    </w:p>
    <w:p w14:paraId="046E68F4" w14:textId="77777777" w:rsidR="00E72384" w:rsidRDefault="00E72384" w:rsidP="005B1AA1">
      <w:pPr>
        <w:jc w:val="both"/>
        <w:rPr>
          <w:i/>
          <w:sz w:val="20"/>
          <w:lang w:val="nl-BE"/>
        </w:rPr>
      </w:pPr>
    </w:p>
    <w:p w14:paraId="3F2B2B1C" w14:textId="77777777" w:rsidR="0004561D" w:rsidRDefault="0004561D" w:rsidP="005B1AA1">
      <w:pPr>
        <w:jc w:val="both"/>
        <w:rPr>
          <w:i/>
          <w:sz w:val="20"/>
          <w:lang w:val="nl-BE"/>
        </w:rPr>
      </w:pPr>
    </w:p>
    <w:p w14:paraId="1ABD1D47" w14:textId="77777777" w:rsidR="00E72384" w:rsidRDefault="00E72384" w:rsidP="005B1AA1">
      <w:pPr>
        <w:jc w:val="both"/>
        <w:rPr>
          <w:i/>
          <w:sz w:val="20"/>
          <w:lang w:val="nl-BE"/>
        </w:rPr>
      </w:pPr>
    </w:p>
    <w:p w14:paraId="64351D41" w14:textId="77777777" w:rsidR="00E72384" w:rsidRDefault="00E72384" w:rsidP="005B1AA1">
      <w:pPr>
        <w:jc w:val="both"/>
        <w:rPr>
          <w:i/>
          <w:sz w:val="20"/>
          <w:lang w:val="nl-BE"/>
        </w:rPr>
      </w:pPr>
    </w:p>
    <w:p w14:paraId="64B042FE" w14:textId="77777777" w:rsidR="00E72384" w:rsidRDefault="00E72384" w:rsidP="005B1AA1">
      <w:pPr>
        <w:jc w:val="both"/>
        <w:rPr>
          <w:i/>
          <w:sz w:val="20"/>
          <w:lang w:val="nl-BE"/>
        </w:rPr>
      </w:pPr>
    </w:p>
    <w:p w14:paraId="5906F831" w14:textId="77777777" w:rsidR="00E72384" w:rsidRDefault="005B1AA1" w:rsidP="005B1AA1">
      <w:pPr>
        <w:jc w:val="both"/>
        <w:rPr>
          <w:i/>
          <w:sz w:val="20"/>
          <w:lang w:val="nl-BE"/>
        </w:rPr>
      </w:pPr>
      <w:r w:rsidRPr="00014F82">
        <w:rPr>
          <w:i/>
          <w:sz w:val="20"/>
          <w:lang w:val="nl-BE"/>
        </w:rPr>
        <w:t>Meststofkorfjes zoals op de foto zijn een goede oplossing om te zorgen dat de meststofkorrels niet van het bodemoppervlak rollen wanneer wordt water gegeven. Men moet echter opletten dat men niet een te grote concentratie krijgt op bepaalde plaatsen.</w:t>
      </w:r>
    </w:p>
    <w:p w14:paraId="7B6C5B8B" w14:textId="77777777" w:rsidR="005B1AA1" w:rsidRPr="00014F82" w:rsidRDefault="005B1AA1" w:rsidP="005B1AA1">
      <w:pPr>
        <w:jc w:val="both"/>
        <w:rPr>
          <w:i/>
          <w:sz w:val="20"/>
          <w:lang w:val="nl-BE"/>
        </w:rPr>
      </w:pPr>
    </w:p>
    <w:p w14:paraId="0700EB58" w14:textId="77777777" w:rsidR="005B1AA1" w:rsidRDefault="005B1AA1" w:rsidP="005B1AA1">
      <w:pPr>
        <w:jc w:val="both"/>
        <w:rPr>
          <w:i/>
          <w:lang w:val="nl-BE"/>
        </w:rPr>
      </w:pPr>
      <w:r>
        <w:rPr>
          <w:i/>
          <w:noProof/>
          <w:lang w:val="en-US" w:eastAsia="nl-NL"/>
        </w:rPr>
        <w:drawing>
          <wp:inline distT="0" distB="0" distL="0" distR="0" wp14:anchorId="724FAE3C" wp14:editId="75DC308D">
            <wp:extent cx="2720128" cy="2040246"/>
            <wp:effectExtent l="25400" t="0" r="0" b="0"/>
            <wp:docPr id="114" name="Afbeelding 113" descr="DSCN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739.JPG"/>
                    <pic:cNvPicPr/>
                  </pic:nvPicPr>
                  <pic:blipFill>
                    <a:blip r:embed="rId27"/>
                    <a:stretch>
                      <a:fillRect/>
                    </a:stretch>
                  </pic:blipFill>
                  <pic:spPr>
                    <a:xfrm>
                      <a:off x="0" y="0"/>
                      <a:ext cx="2732826" cy="2049770"/>
                    </a:xfrm>
                    <a:prstGeom prst="rect">
                      <a:avLst/>
                    </a:prstGeom>
                  </pic:spPr>
                </pic:pic>
              </a:graphicData>
            </a:graphic>
          </wp:inline>
        </w:drawing>
      </w:r>
      <w:r w:rsidRPr="00FD3CB9">
        <w:rPr>
          <w:i/>
          <w:noProof/>
          <w:lang w:val="en-US" w:eastAsia="nl-NL"/>
        </w:rPr>
        <w:drawing>
          <wp:inline distT="0" distB="0" distL="0" distR="0" wp14:anchorId="1B3F7BB3" wp14:editId="6D7939D9">
            <wp:extent cx="2720128" cy="2040245"/>
            <wp:effectExtent l="25400" t="0" r="0" b="0"/>
            <wp:docPr id="29" name="Afbeelding 114" descr="DSCN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740.JPG"/>
                    <pic:cNvPicPr/>
                  </pic:nvPicPr>
                  <pic:blipFill>
                    <a:blip r:embed="rId28"/>
                    <a:stretch>
                      <a:fillRect/>
                    </a:stretch>
                  </pic:blipFill>
                  <pic:spPr>
                    <a:xfrm>
                      <a:off x="0" y="0"/>
                      <a:ext cx="2728841" cy="2046780"/>
                    </a:xfrm>
                    <a:prstGeom prst="rect">
                      <a:avLst/>
                    </a:prstGeom>
                  </pic:spPr>
                </pic:pic>
              </a:graphicData>
            </a:graphic>
          </wp:inline>
        </w:drawing>
      </w:r>
    </w:p>
    <w:p w14:paraId="49514E95" w14:textId="77777777" w:rsidR="005B1AA1" w:rsidRDefault="005B1AA1" w:rsidP="005B1AA1">
      <w:pPr>
        <w:jc w:val="both"/>
        <w:rPr>
          <w:i/>
          <w:lang w:val="nl-BE"/>
        </w:rPr>
      </w:pPr>
    </w:p>
    <w:p w14:paraId="4F408C22" w14:textId="77777777" w:rsidR="009B7276" w:rsidRDefault="009B7276" w:rsidP="005B1AA1">
      <w:pPr>
        <w:jc w:val="both"/>
        <w:rPr>
          <w:i/>
          <w:sz w:val="20"/>
          <w:lang w:val="nl-BE"/>
        </w:rPr>
      </w:pPr>
    </w:p>
    <w:p w14:paraId="7A4CE4AA" w14:textId="77777777" w:rsidR="009B7276" w:rsidRDefault="009B7276" w:rsidP="005B1AA1">
      <w:pPr>
        <w:jc w:val="both"/>
        <w:rPr>
          <w:i/>
          <w:sz w:val="20"/>
          <w:lang w:val="nl-BE"/>
        </w:rPr>
      </w:pPr>
    </w:p>
    <w:p w14:paraId="72ED58AC" w14:textId="77777777" w:rsidR="005B1AA1" w:rsidRPr="00185BFE" w:rsidRDefault="005B1AA1" w:rsidP="005B1AA1">
      <w:pPr>
        <w:jc w:val="both"/>
        <w:rPr>
          <w:i/>
          <w:sz w:val="20"/>
          <w:lang w:val="nl-BE"/>
        </w:rPr>
      </w:pPr>
      <w:r w:rsidRPr="00185BFE">
        <w:rPr>
          <w:i/>
          <w:sz w:val="20"/>
          <w:lang w:val="nl-BE"/>
        </w:rPr>
        <w:t>Ik gebruik ook reeds enkele jaren sisaltouw rond de contou</w:t>
      </w:r>
      <w:r>
        <w:rPr>
          <w:i/>
          <w:sz w:val="20"/>
          <w:lang w:val="nl-BE"/>
        </w:rPr>
        <w:t>ren</w:t>
      </w:r>
      <w:r w:rsidRPr="00185BFE">
        <w:rPr>
          <w:i/>
          <w:sz w:val="20"/>
          <w:lang w:val="nl-BE"/>
        </w:rPr>
        <w:t xml:space="preserve"> van de potten. Zeker op vlakke schalen met hellend grondoppervlak zeer handig omdat je zo verhindert, bij watergift</w:t>
      </w:r>
      <w:r>
        <w:rPr>
          <w:i/>
          <w:sz w:val="20"/>
          <w:lang w:val="nl-BE"/>
        </w:rPr>
        <w:t>,</w:t>
      </w:r>
      <w:r w:rsidRPr="00185BFE">
        <w:rPr>
          <w:i/>
          <w:sz w:val="20"/>
          <w:lang w:val="nl-BE"/>
        </w:rPr>
        <w:t xml:space="preserve"> dat meststofkorrels worden weggespoeld. </w:t>
      </w:r>
      <w:r w:rsidR="000021EC">
        <w:rPr>
          <w:i/>
          <w:sz w:val="20"/>
          <w:lang w:val="nl-BE"/>
        </w:rPr>
        <w:t xml:space="preserve">Tevens fungeert het touw bij het watergeven als berm zodat het water meer tijd krijgt om in het oppervlak te dringen. Zeer gunstig effect op de wortelgroei. </w:t>
      </w:r>
    </w:p>
    <w:p w14:paraId="166FB58C" w14:textId="77777777" w:rsidR="005B1AA1" w:rsidRDefault="005B1AA1" w:rsidP="005B1AA1">
      <w:pPr>
        <w:jc w:val="both"/>
        <w:rPr>
          <w:i/>
          <w:lang w:val="nl-BE"/>
        </w:rPr>
      </w:pPr>
    </w:p>
    <w:p w14:paraId="56948776" w14:textId="77777777" w:rsidR="005B1AA1" w:rsidRDefault="005B1AA1" w:rsidP="005B1AA1">
      <w:pPr>
        <w:jc w:val="both"/>
        <w:rPr>
          <w:i/>
          <w:lang w:val="nl-BE"/>
        </w:rPr>
      </w:pPr>
      <w:r>
        <w:rPr>
          <w:i/>
          <w:noProof/>
          <w:lang w:val="en-US" w:eastAsia="nl-NL"/>
        </w:rPr>
        <w:drawing>
          <wp:inline distT="0" distB="0" distL="0" distR="0" wp14:anchorId="5EAD2008" wp14:editId="32B2C9D2">
            <wp:extent cx="4319298" cy="3239236"/>
            <wp:effectExtent l="25400" t="0" r="0" b="0"/>
            <wp:docPr id="368" name="Afbeelding 1" descr=":::Library:Containers:com.apple.mail:Data:Library:Mail Downloads:9BF2A5C1-7307-4A77-99F2-046595077502:29C779A4-8D7F-47D0-BACD-20907EDBA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9BF2A5C1-7307-4A77-99F2-046595077502:29C779A4-8D7F-47D0-BACD-20907EDBABFA.JPG"/>
                    <pic:cNvPicPr>
                      <a:picLocks noChangeAspect="1" noChangeArrowheads="1"/>
                    </pic:cNvPicPr>
                  </pic:nvPicPr>
                  <pic:blipFill>
                    <a:blip r:embed="rId29"/>
                    <a:srcRect/>
                    <a:stretch>
                      <a:fillRect/>
                    </a:stretch>
                  </pic:blipFill>
                  <pic:spPr bwMode="auto">
                    <a:xfrm>
                      <a:off x="0" y="0"/>
                      <a:ext cx="4321287" cy="3240728"/>
                    </a:xfrm>
                    <a:prstGeom prst="rect">
                      <a:avLst/>
                    </a:prstGeom>
                    <a:noFill/>
                    <a:ln w="9525">
                      <a:noFill/>
                      <a:miter lim="800000"/>
                      <a:headEnd/>
                      <a:tailEnd/>
                    </a:ln>
                  </pic:spPr>
                </pic:pic>
              </a:graphicData>
            </a:graphic>
          </wp:inline>
        </w:drawing>
      </w:r>
    </w:p>
    <w:p w14:paraId="1B1D9E46" w14:textId="77777777" w:rsidR="005B1AA1" w:rsidRDefault="005B1AA1" w:rsidP="005B1AA1">
      <w:pPr>
        <w:jc w:val="both"/>
        <w:rPr>
          <w:i/>
          <w:lang w:val="nl-BE"/>
        </w:rPr>
      </w:pPr>
    </w:p>
    <w:p w14:paraId="5A4DA631" w14:textId="77777777" w:rsidR="005B1AA1" w:rsidRDefault="005B1AA1" w:rsidP="005B1AA1">
      <w:pPr>
        <w:jc w:val="both"/>
        <w:rPr>
          <w:i/>
          <w:lang w:val="nl-BE"/>
        </w:rPr>
      </w:pPr>
    </w:p>
    <w:p w14:paraId="6FED7991" w14:textId="77777777" w:rsidR="00E72384" w:rsidRDefault="00E72384" w:rsidP="005B1AA1">
      <w:pPr>
        <w:jc w:val="both"/>
        <w:rPr>
          <w:i/>
          <w:sz w:val="20"/>
          <w:lang w:val="nl-BE"/>
        </w:rPr>
      </w:pPr>
    </w:p>
    <w:p w14:paraId="045DB2BB" w14:textId="77777777" w:rsidR="00E72384" w:rsidRDefault="00E72384" w:rsidP="005B1AA1">
      <w:pPr>
        <w:jc w:val="both"/>
        <w:rPr>
          <w:i/>
          <w:sz w:val="20"/>
          <w:lang w:val="nl-BE"/>
        </w:rPr>
      </w:pPr>
    </w:p>
    <w:p w14:paraId="199E5793" w14:textId="77777777" w:rsidR="00E72384" w:rsidRDefault="00E72384" w:rsidP="005B1AA1">
      <w:pPr>
        <w:jc w:val="both"/>
        <w:rPr>
          <w:i/>
          <w:sz w:val="20"/>
          <w:lang w:val="nl-BE"/>
        </w:rPr>
      </w:pPr>
    </w:p>
    <w:p w14:paraId="6A92593F" w14:textId="77777777" w:rsidR="00E72384" w:rsidRDefault="00E72384" w:rsidP="005B1AA1">
      <w:pPr>
        <w:jc w:val="both"/>
        <w:rPr>
          <w:i/>
          <w:sz w:val="20"/>
          <w:lang w:val="nl-BE"/>
        </w:rPr>
      </w:pPr>
    </w:p>
    <w:p w14:paraId="0B76C498" w14:textId="77777777" w:rsidR="00E72384" w:rsidRDefault="00E72384" w:rsidP="005B1AA1">
      <w:pPr>
        <w:jc w:val="both"/>
        <w:rPr>
          <w:i/>
          <w:sz w:val="20"/>
          <w:lang w:val="nl-BE"/>
        </w:rPr>
      </w:pPr>
    </w:p>
    <w:p w14:paraId="6660B49D" w14:textId="77777777" w:rsidR="00E72384" w:rsidRDefault="00E72384" w:rsidP="005B1AA1">
      <w:pPr>
        <w:jc w:val="both"/>
        <w:rPr>
          <w:i/>
          <w:sz w:val="20"/>
          <w:lang w:val="nl-BE"/>
        </w:rPr>
      </w:pPr>
    </w:p>
    <w:p w14:paraId="26FDCA1F" w14:textId="77777777" w:rsidR="00E72384" w:rsidRDefault="00E72384" w:rsidP="005B1AA1">
      <w:pPr>
        <w:jc w:val="both"/>
        <w:rPr>
          <w:i/>
          <w:sz w:val="20"/>
          <w:lang w:val="nl-BE"/>
        </w:rPr>
      </w:pPr>
    </w:p>
    <w:p w14:paraId="713FCDFE" w14:textId="77777777" w:rsidR="00E72384" w:rsidRDefault="00E72384" w:rsidP="005B1AA1">
      <w:pPr>
        <w:jc w:val="both"/>
        <w:rPr>
          <w:i/>
          <w:sz w:val="20"/>
          <w:lang w:val="nl-BE"/>
        </w:rPr>
      </w:pPr>
    </w:p>
    <w:p w14:paraId="37CE7519" w14:textId="77777777" w:rsidR="00E72384" w:rsidRDefault="00E72384" w:rsidP="005B1AA1">
      <w:pPr>
        <w:jc w:val="both"/>
        <w:rPr>
          <w:i/>
          <w:sz w:val="20"/>
          <w:lang w:val="nl-BE"/>
        </w:rPr>
      </w:pPr>
    </w:p>
    <w:p w14:paraId="066F023F" w14:textId="77777777" w:rsidR="005B1AA1" w:rsidRPr="005439A0" w:rsidRDefault="005B1AA1" w:rsidP="005B1AA1">
      <w:pPr>
        <w:jc w:val="both"/>
        <w:rPr>
          <w:i/>
          <w:sz w:val="20"/>
          <w:lang w:val="nl-BE"/>
        </w:rPr>
      </w:pPr>
      <w:r w:rsidRPr="005439A0">
        <w:rPr>
          <w:i/>
          <w:sz w:val="20"/>
          <w:lang w:val="nl-BE"/>
        </w:rPr>
        <w:t>Biogold verspreid</w:t>
      </w:r>
      <w:r>
        <w:rPr>
          <w:i/>
          <w:sz w:val="20"/>
          <w:lang w:val="nl-BE"/>
        </w:rPr>
        <w:t>t</w:t>
      </w:r>
      <w:r w:rsidRPr="005439A0">
        <w:rPr>
          <w:i/>
          <w:sz w:val="20"/>
          <w:lang w:val="nl-BE"/>
        </w:rPr>
        <w:t xml:space="preserve"> </w:t>
      </w:r>
      <w:r>
        <w:rPr>
          <w:i/>
          <w:sz w:val="20"/>
          <w:lang w:val="nl-BE"/>
        </w:rPr>
        <w:t>over</w:t>
      </w:r>
      <w:r w:rsidRPr="005439A0">
        <w:rPr>
          <w:i/>
          <w:sz w:val="20"/>
          <w:lang w:val="nl-BE"/>
        </w:rPr>
        <w:t xml:space="preserve"> het oppervlak                   </w:t>
      </w:r>
      <w:r>
        <w:rPr>
          <w:i/>
          <w:sz w:val="20"/>
          <w:lang w:val="nl-BE"/>
        </w:rPr>
        <w:t xml:space="preserve">                 </w:t>
      </w:r>
      <w:r w:rsidRPr="005439A0">
        <w:rPr>
          <w:i/>
          <w:sz w:val="20"/>
          <w:lang w:val="nl-BE"/>
        </w:rPr>
        <w:t xml:space="preserve">     meststo</w:t>
      </w:r>
      <w:r>
        <w:rPr>
          <w:i/>
          <w:sz w:val="20"/>
          <w:lang w:val="nl-BE"/>
        </w:rPr>
        <w:t>f</w:t>
      </w:r>
      <w:r w:rsidRPr="005439A0">
        <w:rPr>
          <w:i/>
          <w:sz w:val="20"/>
          <w:lang w:val="nl-BE"/>
        </w:rPr>
        <w:t>korfjes</w:t>
      </w:r>
    </w:p>
    <w:p w14:paraId="6BB5ED45" w14:textId="77777777" w:rsidR="005B1AA1" w:rsidRPr="005439A0" w:rsidRDefault="005B1AA1" w:rsidP="005B1AA1">
      <w:pPr>
        <w:jc w:val="both"/>
        <w:rPr>
          <w:i/>
          <w:sz w:val="20"/>
          <w:lang w:val="nl-BE"/>
        </w:rPr>
      </w:pPr>
    </w:p>
    <w:p w14:paraId="3D5C6DB9" w14:textId="77777777" w:rsidR="005B1AA1" w:rsidRDefault="005B1AA1" w:rsidP="005B1AA1">
      <w:pPr>
        <w:jc w:val="both"/>
        <w:rPr>
          <w:i/>
          <w:lang w:val="nl-BE"/>
        </w:rPr>
      </w:pPr>
      <w:r w:rsidRPr="00014F82">
        <w:rPr>
          <w:noProof/>
          <w:lang w:val="en-US" w:eastAsia="nl-NL"/>
        </w:rPr>
        <w:drawing>
          <wp:inline distT="0" distB="0" distL="0" distR="0" wp14:anchorId="0FF53AE2" wp14:editId="4DE0AF6A">
            <wp:extent cx="2948728" cy="2211546"/>
            <wp:effectExtent l="25400" t="0" r="0" b="0"/>
            <wp:docPr id="25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a:stretch>
                      <a:fillRect/>
                    </a:stretch>
                  </pic:blipFill>
                  <pic:spPr bwMode="auto">
                    <a:xfrm>
                      <a:off x="0" y="0"/>
                      <a:ext cx="2962192" cy="2221644"/>
                    </a:xfrm>
                    <a:prstGeom prst="rect">
                      <a:avLst/>
                    </a:prstGeom>
                    <a:noFill/>
                    <a:ln w="9525">
                      <a:noFill/>
                      <a:miter lim="800000"/>
                      <a:headEnd/>
                      <a:tailEnd/>
                    </a:ln>
                  </pic:spPr>
                </pic:pic>
              </a:graphicData>
            </a:graphic>
          </wp:inline>
        </w:drawing>
      </w:r>
      <w:r w:rsidRPr="007377EA">
        <w:rPr>
          <w:noProof/>
          <w:lang w:val="en-US" w:eastAsia="nl-NL"/>
        </w:rPr>
        <w:drawing>
          <wp:inline distT="0" distB="0" distL="0" distR="0" wp14:anchorId="3FB66201" wp14:editId="52DA9ACD">
            <wp:extent cx="2483062" cy="2216358"/>
            <wp:effectExtent l="25400" t="0" r="6138" b="0"/>
            <wp:docPr id="3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a:stretch>
                      <a:fillRect/>
                    </a:stretch>
                  </pic:blipFill>
                  <pic:spPr bwMode="auto">
                    <a:xfrm>
                      <a:off x="0" y="0"/>
                      <a:ext cx="2480235" cy="2213835"/>
                    </a:xfrm>
                    <a:prstGeom prst="rect">
                      <a:avLst/>
                    </a:prstGeom>
                    <a:noFill/>
                    <a:ln w="9525">
                      <a:noFill/>
                      <a:miter lim="800000"/>
                      <a:headEnd/>
                      <a:tailEnd/>
                    </a:ln>
                  </pic:spPr>
                </pic:pic>
              </a:graphicData>
            </a:graphic>
          </wp:inline>
        </w:drawing>
      </w:r>
    </w:p>
    <w:p w14:paraId="1DEA1D36" w14:textId="77777777" w:rsidR="009B7276" w:rsidRDefault="009B7276" w:rsidP="005B1AA1">
      <w:pPr>
        <w:jc w:val="both"/>
        <w:rPr>
          <w:i/>
          <w:lang w:val="nl-BE"/>
        </w:rPr>
      </w:pPr>
    </w:p>
    <w:p w14:paraId="396F73A3" w14:textId="77777777" w:rsidR="009B7276" w:rsidRDefault="009B7276" w:rsidP="005B1AA1">
      <w:pPr>
        <w:jc w:val="both"/>
        <w:rPr>
          <w:i/>
          <w:lang w:val="nl-BE"/>
        </w:rPr>
      </w:pPr>
    </w:p>
    <w:p w14:paraId="03B417F3" w14:textId="77777777" w:rsidR="005B1AA1" w:rsidRDefault="005B1AA1" w:rsidP="005B1AA1">
      <w:pPr>
        <w:jc w:val="both"/>
        <w:rPr>
          <w:i/>
          <w:lang w:val="nl-BE"/>
        </w:rPr>
      </w:pPr>
      <w:r w:rsidRPr="005439A0">
        <w:rPr>
          <w:i/>
          <w:sz w:val="20"/>
          <w:lang w:val="nl-BE"/>
        </w:rPr>
        <w:t>meststofkorfjes netjes verdeel</w:t>
      </w:r>
      <w:r>
        <w:rPr>
          <w:i/>
          <w:sz w:val="20"/>
          <w:lang w:val="nl-BE"/>
        </w:rPr>
        <w:t>d</w:t>
      </w:r>
      <w:r w:rsidRPr="005439A0">
        <w:rPr>
          <w:i/>
          <w:sz w:val="20"/>
          <w:lang w:val="nl-BE"/>
        </w:rPr>
        <w:t xml:space="preserve"> </w:t>
      </w:r>
      <w:r>
        <w:rPr>
          <w:i/>
          <w:sz w:val="20"/>
          <w:lang w:val="nl-BE"/>
        </w:rPr>
        <w:t xml:space="preserve">boven </w:t>
      </w:r>
      <w:r w:rsidRPr="005439A0">
        <w:rPr>
          <w:i/>
          <w:sz w:val="20"/>
          <w:lang w:val="nl-BE"/>
        </w:rPr>
        <w:t>op de contouren van de wortelplaat</w:t>
      </w:r>
      <w:r>
        <w:rPr>
          <w:i/>
          <w:lang w:val="nl-BE"/>
        </w:rPr>
        <w:t xml:space="preserve">. </w:t>
      </w:r>
    </w:p>
    <w:p w14:paraId="2F076FB0" w14:textId="77777777" w:rsidR="005B1AA1" w:rsidRDefault="005B1AA1" w:rsidP="005B1AA1">
      <w:pPr>
        <w:jc w:val="both"/>
        <w:rPr>
          <w:i/>
          <w:lang w:val="nl-BE"/>
        </w:rPr>
      </w:pPr>
    </w:p>
    <w:p w14:paraId="4B54856F" w14:textId="77777777" w:rsidR="00E72384" w:rsidRDefault="005B1AA1" w:rsidP="005B1AA1">
      <w:pPr>
        <w:jc w:val="both"/>
        <w:rPr>
          <w:i/>
          <w:lang w:val="nl-BE"/>
        </w:rPr>
      </w:pPr>
      <w:r w:rsidRPr="007377EA">
        <w:rPr>
          <w:noProof/>
          <w:lang w:val="en-US" w:eastAsia="nl-NL"/>
        </w:rPr>
        <w:drawing>
          <wp:inline distT="0" distB="0" distL="0" distR="0" wp14:anchorId="27718D88" wp14:editId="4A4F52D4">
            <wp:extent cx="2511066" cy="1674877"/>
            <wp:effectExtent l="25400" t="0" r="3534" b="0"/>
            <wp:docPr id="3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srcRect/>
                    <a:stretch>
                      <a:fillRect/>
                    </a:stretch>
                  </pic:blipFill>
                  <pic:spPr bwMode="auto">
                    <a:xfrm>
                      <a:off x="0" y="0"/>
                      <a:ext cx="2530052" cy="1687541"/>
                    </a:xfrm>
                    <a:prstGeom prst="rect">
                      <a:avLst/>
                    </a:prstGeom>
                    <a:noFill/>
                    <a:ln w="9525">
                      <a:noFill/>
                      <a:miter lim="800000"/>
                      <a:headEnd/>
                      <a:tailEnd/>
                    </a:ln>
                  </pic:spPr>
                </pic:pic>
              </a:graphicData>
            </a:graphic>
          </wp:inline>
        </w:drawing>
      </w:r>
      <w:r w:rsidR="00E72384" w:rsidRPr="00E72384">
        <w:rPr>
          <w:i/>
          <w:noProof/>
          <w:lang w:val="en-US" w:eastAsia="nl-NL"/>
        </w:rPr>
        <w:drawing>
          <wp:inline distT="0" distB="0" distL="0" distR="0" wp14:anchorId="6029603C" wp14:editId="2E5DDA1B">
            <wp:extent cx="2452729" cy="1650584"/>
            <wp:effectExtent l="25400" t="0" r="11071" b="0"/>
            <wp:docPr id="3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srcRect/>
                    <a:stretch>
                      <a:fillRect/>
                    </a:stretch>
                  </pic:blipFill>
                  <pic:spPr bwMode="auto">
                    <a:xfrm>
                      <a:off x="0" y="0"/>
                      <a:ext cx="2462723" cy="1657310"/>
                    </a:xfrm>
                    <a:prstGeom prst="rect">
                      <a:avLst/>
                    </a:prstGeom>
                    <a:noFill/>
                    <a:ln w="9525">
                      <a:noFill/>
                      <a:miter lim="800000"/>
                      <a:headEnd/>
                      <a:tailEnd/>
                    </a:ln>
                  </pic:spPr>
                </pic:pic>
              </a:graphicData>
            </a:graphic>
          </wp:inline>
        </w:drawing>
      </w:r>
    </w:p>
    <w:p w14:paraId="048FCCA5" w14:textId="77777777" w:rsidR="005B1AA1" w:rsidRDefault="005B1AA1" w:rsidP="005B1AA1">
      <w:pPr>
        <w:jc w:val="both"/>
        <w:rPr>
          <w:i/>
          <w:lang w:val="nl-BE"/>
        </w:rPr>
      </w:pPr>
    </w:p>
    <w:p w14:paraId="1BAA76D6" w14:textId="77777777" w:rsidR="005B1AA1" w:rsidRPr="005439A0" w:rsidRDefault="005B1AA1" w:rsidP="009653A3">
      <w:pPr>
        <w:jc w:val="both"/>
        <w:outlineLvl w:val="0"/>
        <w:rPr>
          <w:i/>
          <w:sz w:val="20"/>
          <w:lang w:val="nl-BE"/>
        </w:rPr>
      </w:pPr>
      <w:r w:rsidRPr="005439A0">
        <w:rPr>
          <w:i/>
          <w:sz w:val="20"/>
          <w:lang w:val="nl-BE"/>
        </w:rPr>
        <w:t>Dikke organisch meststofbrokken bl</w:t>
      </w:r>
      <w:r>
        <w:rPr>
          <w:i/>
          <w:sz w:val="20"/>
          <w:lang w:val="nl-BE"/>
        </w:rPr>
        <w:t>ijven</w:t>
      </w:r>
      <w:r w:rsidRPr="005439A0">
        <w:rPr>
          <w:i/>
          <w:sz w:val="20"/>
          <w:lang w:val="nl-BE"/>
        </w:rPr>
        <w:t xml:space="preserve"> door het volume liggen op </w:t>
      </w:r>
      <w:r>
        <w:rPr>
          <w:i/>
          <w:sz w:val="20"/>
          <w:lang w:val="nl-BE"/>
        </w:rPr>
        <w:t>het grond</w:t>
      </w:r>
      <w:r w:rsidRPr="005439A0">
        <w:rPr>
          <w:i/>
          <w:sz w:val="20"/>
          <w:lang w:val="nl-BE"/>
        </w:rPr>
        <w:t>oppervlak.</w:t>
      </w:r>
    </w:p>
    <w:p w14:paraId="759DBF9D" w14:textId="77777777" w:rsidR="005B1AA1" w:rsidRPr="005439A0" w:rsidRDefault="005B1AA1" w:rsidP="005B1AA1">
      <w:pPr>
        <w:jc w:val="both"/>
        <w:rPr>
          <w:i/>
          <w:sz w:val="20"/>
          <w:lang w:val="nl-BE"/>
        </w:rPr>
      </w:pPr>
    </w:p>
    <w:p w14:paraId="3FCCDC00" w14:textId="77777777" w:rsidR="005B1AA1" w:rsidRDefault="005B1AA1" w:rsidP="005B1AA1">
      <w:pPr>
        <w:jc w:val="both"/>
        <w:rPr>
          <w:i/>
          <w:lang w:val="nl-BE"/>
        </w:rPr>
      </w:pPr>
      <w:r>
        <w:rPr>
          <w:i/>
          <w:noProof/>
          <w:lang w:val="en-US" w:eastAsia="nl-NL"/>
        </w:rPr>
        <w:drawing>
          <wp:inline distT="0" distB="0" distL="0" distR="0" wp14:anchorId="6184FE65" wp14:editId="4620588F">
            <wp:extent cx="2723145" cy="2042509"/>
            <wp:effectExtent l="25400" t="0" r="0" b="0"/>
            <wp:docPr id="116" name="Afbeelding 115" descr="DSCN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741.JPG"/>
                    <pic:cNvPicPr/>
                  </pic:nvPicPr>
                  <pic:blipFill>
                    <a:blip r:embed="rId34"/>
                    <a:stretch>
                      <a:fillRect/>
                    </a:stretch>
                  </pic:blipFill>
                  <pic:spPr>
                    <a:xfrm>
                      <a:off x="0" y="0"/>
                      <a:ext cx="2725692" cy="2044419"/>
                    </a:xfrm>
                    <a:prstGeom prst="rect">
                      <a:avLst/>
                    </a:prstGeom>
                  </pic:spPr>
                </pic:pic>
              </a:graphicData>
            </a:graphic>
          </wp:inline>
        </w:drawing>
      </w:r>
      <w:r>
        <w:rPr>
          <w:i/>
          <w:noProof/>
          <w:lang w:val="en-US" w:eastAsia="nl-NL"/>
        </w:rPr>
        <w:drawing>
          <wp:inline distT="0" distB="0" distL="0" distR="0" wp14:anchorId="61F2470E" wp14:editId="269CCD83">
            <wp:extent cx="2720128" cy="2040246"/>
            <wp:effectExtent l="25400" t="0" r="0" b="0"/>
            <wp:docPr id="30" name="Afbeelding 116" descr="DSCN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743.JPG"/>
                    <pic:cNvPicPr/>
                  </pic:nvPicPr>
                  <pic:blipFill>
                    <a:blip r:embed="rId35"/>
                    <a:stretch>
                      <a:fillRect/>
                    </a:stretch>
                  </pic:blipFill>
                  <pic:spPr>
                    <a:xfrm>
                      <a:off x="0" y="0"/>
                      <a:ext cx="2724340" cy="2043405"/>
                    </a:xfrm>
                    <a:prstGeom prst="rect">
                      <a:avLst/>
                    </a:prstGeom>
                  </pic:spPr>
                </pic:pic>
              </a:graphicData>
            </a:graphic>
          </wp:inline>
        </w:drawing>
      </w:r>
    </w:p>
    <w:p w14:paraId="3120D07B" w14:textId="77777777" w:rsidR="005B1AA1" w:rsidRDefault="005B1AA1" w:rsidP="005B1AA1">
      <w:pPr>
        <w:jc w:val="both"/>
        <w:rPr>
          <w:i/>
          <w:lang w:val="nl-BE"/>
        </w:rPr>
      </w:pPr>
    </w:p>
    <w:p w14:paraId="52EAC86A" w14:textId="77777777" w:rsidR="005B1AA1" w:rsidRDefault="005B1AA1" w:rsidP="005B1AA1">
      <w:pPr>
        <w:jc w:val="both"/>
        <w:rPr>
          <w:i/>
          <w:lang w:val="nl-BE"/>
        </w:rPr>
      </w:pPr>
    </w:p>
    <w:p w14:paraId="14175A29" w14:textId="77777777" w:rsidR="005B1AA1" w:rsidRDefault="005B1AA1" w:rsidP="005B1AA1">
      <w:pPr>
        <w:jc w:val="both"/>
        <w:rPr>
          <w:lang w:val="nl-BE"/>
        </w:rPr>
      </w:pPr>
    </w:p>
    <w:p w14:paraId="5EEA8D97" w14:textId="77777777" w:rsidR="005B1AA1" w:rsidRDefault="005B1AA1" w:rsidP="005B1AA1">
      <w:pPr>
        <w:jc w:val="both"/>
        <w:rPr>
          <w:lang w:val="nl-BE"/>
        </w:rPr>
      </w:pPr>
    </w:p>
    <w:p w14:paraId="6746CA9F" w14:textId="77777777" w:rsidR="005B1AA1" w:rsidRDefault="005B1AA1" w:rsidP="005B1AA1">
      <w:pPr>
        <w:jc w:val="both"/>
        <w:rPr>
          <w:lang w:val="nl-BE"/>
        </w:rPr>
      </w:pPr>
    </w:p>
    <w:p w14:paraId="21D81DC4" w14:textId="77777777" w:rsidR="005B1AA1" w:rsidRDefault="005B1AA1" w:rsidP="005B1AA1">
      <w:pPr>
        <w:jc w:val="both"/>
        <w:rPr>
          <w:lang w:val="nl-BE"/>
        </w:rPr>
      </w:pPr>
    </w:p>
    <w:p w14:paraId="7AFAA02C" w14:textId="77777777" w:rsidR="005B1AA1" w:rsidRDefault="005B1AA1" w:rsidP="005B1AA1">
      <w:pPr>
        <w:jc w:val="both"/>
        <w:rPr>
          <w:lang w:val="nl-BE"/>
        </w:rPr>
      </w:pPr>
    </w:p>
    <w:p w14:paraId="7BDFAC1F" w14:textId="77777777" w:rsidR="005B1AA1" w:rsidRDefault="005B1AA1" w:rsidP="005B1AA1">
      <w:pPr>
        <w:jc w:val="both"/>
        <w:rPr>
          <w:lang w:val="nl-BE"/>
        </w:rPr>
      </w:pPr>
    </w:p>
    <w:p w14:paraId="4EDB0FEE" w14:textId="77777777" w:rsidR="005B1AA1" w:rsidRDefault="005B1AA1" w:rsidP="005B1AA1">
      <w:pPr>
        <w:jc w:val="both"/>
        <w:rPr>
          <w:lang w:val="nl-BE"/>
        </w:rPr>
      </w:pPr>
    </w:p>
    <w:p w14:paraId="44FF023D" w14:textId="77777777" w:rsidR="004D686B" w:rsidRDefault="004D686B"/>
    <w:sectPr w:rsidR="004D686B" w:rsidSect="004D686B">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w:panose1 w:val="00000000000000000000"/>
    <w:charset w:val="00"/>
    <w:family w:val="modern"/>
    <w:notTrueType/>
    <w:pitch w:val="fixed"/>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5823FB2"/>
    <w:multiLevelType w:val="hybridMultilevel"/>
    <w:tmpl w:val="C1509B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4664B3"/>
    <w:multiLevelType w:val="hybridMultilevel"/>
    <w:tmpl w:val="FF0E4A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DE5EF5"/>
    <w:multiLevelType w:val="hybridMultilevel"/>
    <w:tmpl w:val="ABD23AD2"/>
    <w:lvl w:ilvl="0" w:tplc="41FA82CE">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9830772">
    <w:abstractNumId w:val="3"/>
  </w:num>
  <w:num w:numId="2" w16cid:durableId="1824663190">
    <w:abstractNumId w:val="1"/>
  </w:num>
  <w:num w:numId="3" w16cid:durableId="1944678515">
    <w:abstractNumId w:val="2"/>
  </w:num>
  <w:num w:numId="4" w16cid:durableId="18192259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1AA1"/>
    <w:rsid w:val="000021EC"/>
    <w:rsid w:val="00023FAD"/>
    <w:rsid w:val="0004561D"/>
    <w:rsid w:val="0015467B"/>
    <w:rsid w:val="001C7375"/>
    <w:rsid w:val="00217D67"/>
    <w:rsid w:val="002230B1"/>
    <w:rsid w:val="00230B75"/>
    <w:rsid w:val="002364A2"/>
    <w:rsid w:val="0025255E"/>
    <w:rsid w:val="002D6936"/>
    <w:rsid w:val="0038108F"/>
    <w:rsid w:val="003D40D4"/>
    <w:rsid w:val="004277A0"/>
    <w:rsid w:val="004477E5"/>
    <w:rsid w:val="00472F1B"/>
    <w:rsid w:val="004916B1"/>
    <w:rsid w:val="00497E46"/>
    <w:rsid w:val="004D686B"/>
    <w:rsid w:val="005B1AA1"/>
    <w:rsid w:val="005D4E43"/>
    <w:rsid w:val="00657BE4"/>
    <w:rsid w:val="006971C7"/>
    <w:rsid w:val="007075F6"/>
    <w:rsid w:val="007473A8"/>
    <w:rsid w:val="00811451"/>
    <w:rsid w:val="008D0DB4"/>
    <w:rsid w:val="0090479E"/>
    <w:rsid w:val="0092422B"/>
    <w:rsid w:val="00962AC9"/>
    <w:rsid w:val="009653A3"/>
    <w:rsid w:val="0097553A"/>
    <w:rsid w:val="00983805"/>
    <w:rsid w:val="009B7276"/>
    <w:rsid w:val="00A71A1A"/>
    <w:rsid w:val="00B544C3"/>
    <w:rsid w:val="00BB44BA"/>
    <w:rsid w:val="00C44A0A"/>
    <w:rsid w:val="00CB219F"/>
    <w:rsid w:val="00D25D98"/>
    <w:rsid w:val="00DD494B"/>
    <w:rsid w:val="00DF17FA"/>
    <w:rsid w:val="00E61C28"/>
    <w:rsid w:val="00E72384"/>
    <w:rsid w:val="00E8652E"/>
    <w:rsid w:val="00F96463"/>
    <w:rsid w:val="00FA0034"/>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F64367"/>
  <w15:docId w15:val="{FC7FCCA5-DFD0-B84F-9EDD-EC940DBA9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B1AA1"/>
  </w:style>
  <w:style w:type="paragraph" w:styleId="Kop1">
    <w:name w:val="heading 1"/>
    <w:basedOn w:val="Standaard"/>
    <w:next w:val="Standaard"/>
    <w:link w:val="Kop1Char"/>
    <w:uiPriority w:val="9"/>
    <w:qFormat/>
    <w:rsid w:val="00FA003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Kop2">
    <w:name w:val="heading 2"/>
    <w:basedOn w:val="Standaard"/>
    <w:next w:val="Standaard"/>
    <w:link w:val="Kop2Char"/>
    <w:uiPriority w:val="9"/>
    <w:unhideWhenUsed/>
    <w:qFormat/>
    <w:rsid w:val="00FA003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semiHidden/>
    <w:unhideWhenUsed/>
    <w:rsid w:val="005B1AA1"/>
    <w:pPr>
      <w:tabs>
        <w:tab w:val="center" w:pos="4536"/>
        <w:tab w:val="right" w:pos="9072"/>
      </w:tabs>
    </w:pPr>
  </w:style>
  <w:style w:type="character" w:customStyle="1" w:styleId="KoptekstChar">
    <w:name w:val="Koptekst Char"/>
    <w:basedOn w:val="Standaardalinea-lettertype"/>
    <w:link w:val="Koptekst"/>
    <w:uiPriority w:val="99"/>
    <w:semiHidden/>
    <w:rsid w:val="005B1AA1"/>
  </w:style>
  <w:style w:type="paragraph" w:styleId="Voettekst">
    <w:name w:val="footer"/>
    <w:basedOn w:val="Standaard"/>
    <w:link w:val="VoettekstChar"/>
    <w:uiPriority w:val="99"/>
    <w:semiHidden/>
    <w:unhideWhenUsed/>
    <w:rsid w:val="005B1AA1"/>
    <w:pPr>
      <w:tabs>
        <w:tab w:val="center" w:pos="4536"/>
        <w:tab w:val="right" w:pos="9072"/>
      </w:tabs>
    </w:pPr>
  </w:style>
  <w:style w:type="character" w:customStyle="1" w:styleId="VoettekstChar">
    <w:name w:val="Voettekst Char"/>
    <w:basedOn w:val="Standaardalinea-lettertype"/>
    <w:link w:val="Voettekst"/>
    <w:uiPriority w:val="99"/>
    <w:semiHidden/>
    <w:rsid w:val="005B1AA1"/>
  </w:style>
  <w:style w:type="paragraph" w:styleId="Lijstalinea">
    <w:name w:val="List Paragraph"/>
    <w:basedOn w:val="Standaard"/>
    <w:uiPriority w:val="34"/>
    <w:qFormat/>
    <w:rsid w:val="005B1AA1"/>
    <w:pPr>
      <w:ind w:left="720"/>
      <w:contextualSpacing/>
    </w:pPr>
  </w:style>
  <w:style w:type="paragraph" w:styleId="Tekstzonderopmaak">
    <w:name w:val="Plain Text"/>
    <w:basedOn w:val="Standaard"/>
    <w:link w:val="TekstzonderopmaakChar"/>
    <w:uiPriority w:val="99"/>
    <w:unhideWhenUsed/>
    <w:rsid w:val="005B1AA1"/>
    <w:rPr>
      <w:rFonts w:ascii="Courier" w:hAnsi="Courier"/>
      <w:sz w:val="21"/>
      <w:szCs w:val="21"/>
    </w:rPr>
  </w:style>
  <w:style w:type="character" w:customStyle="1" w:styleId="TekstzonderopmaakChar">
    <w:name w:val="Tekst zonder opmaak Char"/>
    <w:basedOn w:val="Standaardalinea-lettertype"/>
    <w:link w:val="Tekstzonderopmaak"/>
    <w:uiPriority w:val="99"/>
    <w:rsid w:val="005B1AA1"/>
    <w:rPr>
      <w:rFonts w:ascii="Courier" w:hAnsi="Courier"/>
      <w:sz w:val="21"/>
      <w:szCs w:val="21"/>
    </w:rPr>
  </w:style>
  <w:style w:type="character" w:styleId="Paginanummer">
    <w:name w:val="page number"/>
    <w:basedOn w:val="Standaardalinea-lettertype"/>
    <w:uiPriority w:val="99"/>
    <w:semiHidden/>
    <w:unhideWhenUsed/>
    <w:rsid w:val="005B1AA1"/>
  </w:style>
  <w:style w:type="paragraph" w:styleId="Documentstructuur">
    <w:name w:val="Document Map"/>
    <w:basedOn w:val="Standaard"/>
    <w:link w:val="DocumentstructuurChar"/>
    <w:uiPriority w:val="99"/>
    <w:semiHidden/>
    <w:unhideWhenUsed/>
    <w:rsid w:val="005B1AA1"/>
    <w:rPr>
      <w:rFonts w:ascii="Lucida Grande" w:hAnsi="Lucida Grande"/>
    </w:rPr>
  </w:style>
  <w:style w:type="character" w:customStyle="1" w:styleId="DocumentstructuurChar">
    <w:name w:val="Documentstructuur Char"/>
    <w:basedOn w:val="Standaardalinea-lettertype"/>
    <w:link w:val="Documentstructuur"/>
    <w:uiPriority w:val="99"/>
    <w:semiHidden/>
    <w:rsid w:val="005B1AA1"/>
    <w:rPr>
      <w:rFonts w:ascii="Lucida Grande" w:hAnsi="Lucida Grande"/>
    </w:rPr>
  </w:style>
  <w:style w:type="character" w:styleId="Hyperlink">
    <w:name w:val="Hyperlink"/>
    <w:basedOn w:val="Standaardalinea-lettertype"/>
    <w:uiPriority w:val="99"/>
    <w:semiHidden/>
    <w:unhideWhenUsed/>
    <w:rsid w:val="005B1AA1"/>
    <w:rPr>
      <w:color w:val="0000FF" w:themeColor="hyperlink"/>
      <w:u w:val="single"/>
    </w:rPr>
  </w:style>
  <w:style w:type="character" w:customStyle="1" w:styleId="Kop1Char">
    <w:name w:val="Kop 1 Char"/>
    <w:basedOn w:val="Standaardalinea-lettertype"/>
    <w:link w:val="Kop1"/>
    <w:uiPriority w:val="9"/>
    <w:rsid w:val="00FA0034"/>
    <w:rPr>
      <w:rFonts w:asciiTheme="majorHAnsi" w:eastAsiaTheme="majorEastAsia" w:hAnsiTheme="majorHAnsi" w:cstheme="majorBidi"/>
      <w:color w:val="365F91" w:themeColor="accent1" w:themeShade="BF"/>
      <w:sz w:val="32"/>
      <w:szCs w:val="32"/>
    </w:rPr>
  </w:style>
  <w:style w:type="character" w:customStyle="1" w:styleId="Kop2Char">
    <w:name w:val="Kop 2 Char"/>
    <w:basedOn w:val="Standaardalinea-lettertype"/>
    <w:link w:val="Kop2"/>
    <w:uiPriority w:val="9"/>
    <w:rsid w:val="00FA0034"/>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Pages>
  <Words>1893</Words>
  <Characters>10417</Characters>
  <Application>Microsoft Office Word</Application>
  <DocSecurity>0</DocSecurity>
  <Lines>86</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ronny vannuten</dc:creator>
  <cp:keywords/>
  <cp:lastModifiedBy>ronny vannuten</cp:lastModifiedBy>
  <cp:revision>5</cp:revision>
  <dcterms:created xsi:type="dcterms:W3CDTF">2025-09-05T11:52:00Z</dcterms:created>
  <dcterms:modified xsi:type="dcterms:W3CDTF">2025-09-06T17:46:00Z</dcterms:modified>
</cp:coreProperties>
</file>